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44" w:rsidRPr="00025F69" w:rsidRDefault="00260E44" w:rsidP="00BD5FF2">
      <w:pPr>
        <w:shd w:val="clear" w:color="auto" w:fill="F2F2F2"/>
        <w:spacing w:after="0" w:line="240" w:lineRule="auto"/>
        <w:ind w:left="397" w:hanging="397"/>
        <w:jc w:val="center"/>
        <w:rPr>
          <w:rFonts w:cs="Calibri"/>
          <w:b/>
          <w:smallCaps/>
          <w:color w:val="000000"/>
          <w:sz w:val="28"/>
          <w:szCs w:val="28"/>
          <w:lang w:val="el-GR"/>
        </w:rPr>
      </w:pPr>
      <w:r w:rsidRPr="00025F69">
        <w:rPr>
          <w:rFonts w:cs="Calibri"/>
          <w:b/>
          <w:smallCaps/>
          <w:color w:val="000000"/>
          <w:sz w:val="28"/>
          <w:szCs w:val="28"/>
          <w:lang w:val="el-GR"/>
        </w:rPr>
        <w:t xml:space="preserve">Φυλλο </w:t>
      </w:r>
      <w:r>
        <w:rPr>
          <w:rFonts w:cs="Calibri"/>
          <w:b/>
          <w:smallCaps/>
          <w:color w:val="000000"/>
          <w:sz w:val="28"/>
          <w:szCs w:val="28"/>
          <w:lang w:val="el-GR"/>
        </w:rPr>
        <w:t>Υλικου</w:t>
      </w:r>
      <w:r w:rsidRPr="00025F69">
        <w:rPr>
          <w:rFonts w:cs="Calibri"/>
          <w:b/>
          <w:smallCaps/>
          <w:color w:val="000000"/>
          <w:sz w:val="28"/>
          <w:szCs w:val="28"/>
          <w:lang w:val="el-GR"/>
        </w:rPr>
        <w:t xml:space="preserve"> 1</w:t>
      </w:r>
    </w:p>
    <w:p w:rsidR="00260E44" w:rsidRDefault="00260E44" w:rsidP="00A622B9">
      <w:pPr>
        <w:spacing w:after="0" w:line="240" w:lineRule="auto"/>
        <w:ind w:left="397" w:hanging="397"/>
        <w:jc w:val="both"/>
        <w:rPr>
          <w:rFonts w:cs="Calibri"/>
          <w:b/>
          <w:color w:val="000000"/>
          <w:sz w:val="24"/>
          <w:szCs w:val="24"/>
          <w:lang w:val="el-GR"/>
        </w:rPr>
      </w:pPr>
    </w:p>
    <w:p w:rsidR="008231A6" w:rsidRDefault="008231A6" w:rsidP="008231A6">
      <w:pPr>
        <w:spacing w:after="0" w:line="240" w:lineRule="auto"/>
        <w:jc w:val="both"/>
        <w:rPr>
          <w:lang w:val="el-GR"/>
        </w:rPr>
      </w:pPr>
      <w:r w:rsidRPr="008231A6">
        <w:rPr>
          <w:b/>
          <w:sz w:val="24"/>
          <w:szCs w:val="24"/>
          <w:lang w:val="el-GR"/>
        </w:rPr>
        <w:t>Σκοποί της θρησκευτικής εκπαίδευσης στο Λύκειο</w:t>
      </w:r>
      <w:r w:rsidRPr="008231A6">
        <w:rPr>
          <w:sz w:val="24"/>
          <w:szCs w:val="24"/>
          <w:lang w:val="el-GR"/>
        </w:rPr>
        <w:t xml:space="preserve"> </w:t>
      </w:r>
    </w:p>
    <w:p w:rsidR="008231A6" w:rsidRPr="008231A6" w:rsidRDefault="008231A6" w:rsidP="008231A6">
      <w:pPr>
        <w:spacing w:after="0" w:line="240" w:lineRule="auto"/>
        <w:jc w:val="both"/>
        <w:rPr>
          <w:lang w:val="el-GR"/>
        </w:rPr>
      </w:pPr>
    </w:p>
    <w:p w:rsidR="008231A6" w:rsidRPr="008231A6" w:rsidRDefault="008231A6" w:rsidP="008231A6">
      <w:pPr>
        <w:shd w:val="clear" w:color="auto" w:fill="FFFFFF"/>
        <w:spacing w:after="0" w:line="240" w:lineRule="auto"/>
        <w:jc w:val="both"/>
        <w:rPr>
          <w:lang w:val="el-GR"/>
        </w:rPr>
      </w:pPr>
      <w:r w:rsidRPr="008231A6">
        <w:rPr>
          <w:lang w:val="el-GR"/>
        </w:rPr>
        <w:t xml:space="preserve">α) </w:t>
      </w:r>
      <w:r w:rsidRPr="008231A6">
        <w:rPr>
          <w:sz w:val="24"/>
          <w:szCs w:val="24"/>
          <w:lang w:val="el-GR"/>
        </w:rPr>
        <w:t xml:space="preserve">Η </w:t>
      </w:r>
      <w:r w:rsidRPr="008231A6">
        <w:rPr>
          <w:b/>
          <w:sz w:val="24"/>
          <w:szCs w:val="24"/>
          <w:lang w:val="el-GR"/>
        </w:rPr>
        <w:t>ανάπτυξη της προσωπικής ταυτότητας</w:t>
      </w:r>
      <w:r w:rsidRPr="008231A6">
        <w:rPr>
          <w:sz w:val="24"/>
          <w:szCs w:val="24"/>
          <w:lang w:val="el-GR"/>
        </w:rPr>
        <w:t>,</w:t>
      </w:r>
      <w:r w:rsidRPr="008231A6">
        <w:rPr>
          <w:lang w:val="el-GR"/>
        </w:rPr>
        <w:t xml:space="preserve"> στην οποία συντελούν η θρησκευτικότητα και η κριτική κατανόησή της είτε κάποιος ακολουθεί μία θρησκεία είτε όχι. Η αντίληψη της αυτο-εικόνας και των ρόλων του εαυτού σε σχέση με τους άλλους είναι σημαντική στην εφηβεία και καθορίζει την ενήλικη ζωή. Η προσωπική ταυτότητα και η αφύπνιση της προσωπικότητας εξαρτάται από τη «θρησκευτική συνείδησή» του, την οποία καλλιεργεί ελεύθερα στο σχολείο κυρίως με τη θρησκευτική εκπαίδευση. Στο πλαίσιο αυτό εντάσσεται και η ηθική ανάπτυξη και η συμπεριφορά του εφήβου, εφόσον η θρησκευτική εκπαίδευση συνιστά  γνωριμία με το θρησκευτικό φαινόμενο στην πολυμορφία και πολυπλοκότητά του και συζητά κατά βάση τα ηθικά και υπαρξιακά ερωτήματα των εφήβων μαθητών. Στη σύγχρονη θεώρηση της ταυτότητας του προσώπου, φυσικά, η θρησκευτική ταυτότητα σχετίζεται και με την ηθική, αξιακή και την πολιτ-ι(εια)κή αγωγή, στις οποίες και η θρησκευτική εκπαίδευση στοχεύει.</w:t>
      </w:r>
    </w:p>
    <w:p w:rsidR="008231A6" w:rsidRPr="008231A6" w:rsidRDefault="008231A6" w:rsidP="008231A6">
      <w:pPr>
        <w:shd w:val="clear" w:color="auto" w:fill="FFFFFF"/>
        <w:spacing w:after="0" w:line="240" w:lineRule="auto"/>
        <w:jc w:val="both"/>
        <w:rPr>
          <w:bCs/>
          <w:lang w:val="el-GR"/>
        </w:rPr>
      </w:pPr>
      <w:r w:rsidRPr="008231A6">
        <w:rPr>
          <w:lang w:val="el-GR"/>
        </w:rPr>
        <w:t>β</w:t>
      </w:r>
      <w:r w:rsidRPr="008231A6">
        <w:rPr>
          <w:sz w:val="24"/>
          <w:szCs w:val="24"/>
          <w:lang w:val="el-GR"/>
        </w:rPr>
        <w:t xml:space="preserve">) </w:t>
      </w:r>
      <w:r w:rsidRPr="008231A6">
        <w:rPr>
          <w:b/>
          <w:sz w:val="24"/>
          <w:szCs w:val="24"/>
          <w:lang w:val="el-GR"/>
        </w:rPr>
        <w:t>Η καλλιέργεια ανθρωπιστικής και Ελληνικής παιδείας.</w:t>
      </w:r>
      <w:r w:rsidRPr="008231A6">
        <w:rPr>
          <w:bCs/>
          <w:lang w:val="el-GR"/>
        </w:rPr>
        <w:t xml:space="preserve"> Η ανθρωπιστική παιδεία στην εκπαίδευσή μας είναι ανάγκη να θεμελιώνεται σε μιαν ερμηνευτική αναζήτηση νοήματος του βίου, να δίνει ιδιαίτερη έμφαση στην ανάλυση της φύσης του νοήματος αυτού, στα μορφωτικά αγαθά που χρειάζεται να διερευνήσουν και να ανακαλύψουν οι μαθητές/μαθήτριες ως απαραίτητη υποδομή για την ίδια τους τη ζωή.</w:t>
      </w:r>
      <w:r w:rsidRPr="008231A6">
        <w:rPr>
          <w:lang w:val="el-GR"/>
        </w:rPr>
        <w:t xml:space="preserve"> Στο σημείο αυτό τέμνεται η σχέση της ελληνικής κοινωνίας με τη διαχρονική παράδοση και τον πολιτισμό της Ορθοδοξίας. </w:t>
      </w:r>
    </w:p>
    <w:p w:rsidR="008231A6" w:rsidRPr="008231A6" w:rsidRDefault="008231A6" w:rsidP="008231A6">
      <w:pPr>
        <w:shd w:val="clear" w:color="auto" w:fill="FFFFFF"/>
        <w:spacing w:after="0" w:line="240" w:lineRule="auto"/>
        <w:jc w:val="both"/>
        <w:rPr>
          <w:lang w:val="el-GR"/>
        </w:rPr>
      </w:pPr>
      <w:r w:rsidRPr="008231A6">
        <w:rPr>
          <w:lang w:val="el-GR"/>
        </w:rPr>
        <w:t xml:space="preserve">γ) </w:t>
      </w:r>
      <w:r w:rsidRPr="008231A6">
        <w:rPr>
          <w:sz w:val="24"/>
          <w:szCs w:val="24"/>
          <w:lang w:val="el-GR"/>
        </w:rPr>
        <w:t xml:space="preserve">Ο </w:t>
      </w:r>
      <w:r w:rsidRPr="008231A6">
        <w:rPr>
          <w:b/>
          <w:sz w:val="24"/>
          <w:szCs w:val="24"/>
          <w:lang w:val="el-GR"/>
        </w:rPr>
        <w:t>θρησκευτικός γραμματισμός</w:t>
      </w:r>
      <w:r w:rsidRPr="008231A6">
        <w:rPr>
          <w:lang w:val="el-GR"/>
        </w:rPr>
        <w:t xml:space="preserve">. Ο έφηβος και στη συνέχεια ο ενήλικας δεν αρκεί να γνωρίζει  κυριολεκτικά μόνο όρους, λέξεις και σύμβολα. Η γνώση του πλαισίου, το οποίο γεννά τις έννοιες και τις διαμορφώνει, αλλά και του πολιτισμικού φορτίου τους είναι η ουσία του θρησκευτικού γραμματισμού, ο οποίος στην εκπαίδευση αποτελεί μέρος του πολυγραμματισμού, δηλαδή της ικανότητας κατασκευής νοήματος σε διαφορετικά πολιτισμικά, κοινωνικά ή ειδικά συγκείμενα, καθώς και την ικανότητα χρήσης όχι μόνο αλφαβητικών αλλά και πολυτροπικών αναπαραστάσεων. Η γλώσσα και τα κείμενα δεν είναι ουδέτερα. Ο γραμματισμός επεκτείνεται σε όλα τα γνωστικά αντικείμενα, γιατί υπάρχουν πολλοί τρόποι παραγωγής νοήματος, αλλά και συσχέτισης αυτών των νοημάτων. Με τον θρησκευτικό γραμματισμό ως ιδιαίτερο μέρος των πολυγραμματισμών, ο μαθητής αποκτά τη δεξιότητα της λειτουργικής χρήσης αναπαραστάσεων, εννοιών, κρίσεων, γενικεύσεων, σχημάτων, εικόνων, συμβόλων, επικοινωνιακών μέσων, αφηγήσεων, νοημάτων και σημασιών, που αφορά στην κατανόηση των πάσης φύσεως κειμένων και μνημείων, στην κριτική ανάλυση και τέλος στον μετασχηματισμό της γνώσης, για να οδηγηθεί σε προσωπικές επιλογές και εφαρμογές των γνώσεων και των δεξιοτήτων. </w:t>
      </w:r>
    </w:p>
    <w:p w:rsidR="008231A6" w:rsidRPr="008231A6" w:rsidRDefault="008231A6" w:rsidP="008231A6">
      <w:pPr>
        <w:spacing w:after="0" w:line="240" w:lineRule="auto"/>
        <w:jc w:val="both"/>
        <w:rPr>
          <w:lang w:val="el-GR"/>
        </w:rPr>
      </w:pPr>
      <w:r w:rsidRPr="008231A6">
        <w:rPr>
          <w:lang w:val="el-GR"/>
        </w:rPr>
        <w:t xml:space="preserve">δ) </w:t>
      </w:r>
      <w:r w:rsidRPr="008231A6">
        <w:rPr>
          <w:sz w:val="24"/>
          <w:szCs w:val="24"/>
          <w:lang w:val="el-GR"/>
        </w:rPr>
        <w:t xml:space="preserve">Η </w:t>
      </w:r>
      <w:r w:rsidRPr="008231A6">
        <w:rPr>
          <w:b/>
          <w:sz w:val="24"/>
          <w:szCs w:val="24"/>
          <w:lang w:val="el-GR"/>
        </w:rPr>
        <w:t>κριτική θρησκευτικότητα</w:t>
      </w:r>
      <w:r w:rsidRPr="008231A6">
        <w:rPr>
          <w:lang w:val="el-GR"/>
        </w:rPr>
        <w:t xml:space="preserve"> με την έννοια της ολιστικής νοημοσύνης στην εκπαιδευτική διαδικασία στην οποία συμμετέχουν νους και καρδιά και η οποία διαμορφώνει ανθρώπους με «ζωηρή επιθυμία» για δικαιοσύνη και δημοκρατία. Εφόσον ο άνθρωπος είναι από τη φύση του ον που πιστεύει, η θρησκευτική εκπαίδευση του παρέχει τις δυνατότητες «να πιστεύει καλά». Και αυτό σημαίνει κριτικά (ελεύθερα, διερευνητικά, ενεργητικά, με σεβασμό στους άλλους, ειρηνικά, χωρίς ηθικισμούς, φανατισμούς και μισαλλοδοξίες).</w:t>
      </w:r>
      <w:r w:rsidRPr="008231A6">
        <w:rPr>
          <w:noProof/>
          <w:lang w:val="el-GR"/>
        </w:rPr>
        <w:t xml:space="preserve"> </w:t>
      </w:r>
      <w:r w:rsidRPr="008231A6">
        <w:rPr>
          <w:lang w:val="el-GR"/>
        </w:rPr>
        <w:t>Στο πλαίσιο αυτό καλλιεργείται η κριτική προσέγγιση του θρησκευτικού φονταμενταλισμού. Οι μαθητές/μαθήτριες χρειάζεται να</w:t>
      </w:r>
      <w:r w:rsidRPr="008231A6">
        <w:rPr>
          <w:rFonts w:cs="Minion-Regular"/>
          <w:lang w:val="el-GR"/>
        </w:rPr>
        <w:t xml:space="preserve"> έχουν βασική πληροφόρηση και να ασκήσουν την κριτική σκέψη, ώστε να μπορούν να αποκωδικοποιούν τα στοιχεία αρχικά της σύγχρονης ιστορίας, αλλά και γενικά της ιστορίας που σχετίζονται με θρησκευτικά ζητήματα, καθώς και να ερμηνεύουν το παρελθόν και το παρόν του κόσμου στον οποίο ζουν. </w:t>
      </w:r>
      <w:r w:rsidRPr="008231A6">
        <w:rPr>
          <w:lang w:val="el-GR"/>
        </w:rPr>
        <w:t>Η κριτική θρησκευτικότητα βασίζεται στον σεβασμό των άλλων και στον πλουραλισμό, χωρίς να παραιτείται κανένας από το ερώτημα για την αλήθεια της πίστης, η οποία είναι πάντοτε έτοιμη να λογοδοτήσει για την ελπίδα που εμπεριέχει (</w:t>
      </w:r>
      <w:r w:rsidRPr="008231A6">
        <w:rPr>
          <w:i/>
          <w:lang w:val="el-GR"/>
        </w:rPr>
        <w:t>Α΄ Πετρ</w:t>
      </w:r>
      <w:r w:rsidRPr="008231A6">
        <w:rPr>
          <w:lang w:val="el-GR"/>
        </w:rPr>
        <w:t xml:space="preserve">. 3, 15). </w:t>
      </w:r>
    </w:p>
    <w:p w:rsidR="008231A6" w:rsidRPr="008231A6" w:rsidRDefault="008231A6" w:rsidP="008231A6">
      <w:pPr>
        <w:shd w:val="clear" w:color="auto" w:fill="FFFFFF"/>
        <w:spacing w:after="0" w:line="240" w:lineRule="auto"/>
        <w:jc w:val="both"/>
        <w:rPr>
          <w:lang w:val="el-GR"/>
        </w:rPr>
      </w:pPr>
      <w:r w:rsidRPr="008231A6">
        <w:rPr>
          <w:lang w:val="el-GR"/>
        </w:rPr>
        <w:t xml:space="preserve">ε) </w:t>
      </w:r>
      <w:r w:rsidRPr="008231A6">
        <w:rPr>
          <w:b/>
          <w:sz w:val="24"/>
          <w:szCs w:val="24"/>
          <w:lang w:val="el-GR"/>
        </w:rPr>
        <w:t>Η γνωριμία και επικοινωνία με τον «άλλον».</w:t>
      </w:r>
      <w:r w:rsidRPr="008231A6">
        <w:rPr>
          <w:b/>
          <w:lang w:val="el-GR"/>
        </w:rPr>
        <w:t xml:space="preserve"> </w:t>
      </w:r>
      <w:r w:rsidRPr="008231A6">
        <w:rPr>
          <w:lang w:val="el-GR"/>
        </w:rPr>
        <w:t xml:space="preserve">Οι μαθητές/μαθήτριες εξοικειώνονται με </w:t>
      </w:r>
      <w:r w:rsidRPr="008231A6">
        <w:rPr>
          <w:rFonts w:cs="Minion-Regular"/>
          <w:lang w:val="el-GR"/>
        </w:rPr>
        <w:t xml:space="preserve">τον πλουραλιστικό χαρακτήρα της κοινωνίας στην οποία ζουν, συνειδητοποιούν τα θρησκευτικά της στοιχεία, αλλά και την πολλαπλότητα της προσωπικής τους ταυτότητας και την εξελικτική δυναμική της στις </w:t>
      </w:r>
      <w:r w:rsidRPr="008231A6">
        <w:rPr>
          <w:rFonts w:cs="Minion-Regular"/>
          <w:lang w:val="el-GR"/>
        </w:rPr>
        <w:lastRenderedPageBreak/>
        <w:t>συλλογικές και κοινωνικές της εκφράσεις. Παράλληλα, ασκούνται στις αξίες της αποδοχής, του σεβασμού και του διαλόγου με τον άλλον, της δυναμικής ανεκτικότητας προς το διαφορετικό και στο δικαίωμα στην ετερότητα.</w:t>
      </w:r>
      <w:r w:rsidRPr="008231A6">
        <w:rPr>
          <w:lang w:val="el-GR"/>
        </w:rPr>
        <w:t xml:space="preserve"> </w:t>
      </w:r>
    </w:p>
    <w:p w:rsidR="008231A6" w:rsidRPr="008231A6" w:rsidRDefault="008231A6" w:rsidP="008231A6">
      <w:pPr>
        <w:pStyle w:val="ListParagraph"/>
        <w:spacing w:line="240" w:lineRule="auto"/>
        <w:ind w:left="0"/>
        <w:jc w:val="both"/>
        <w:rPr>
          <w:lang w:val="el-GR"/>
        </w:rPr>
      </w:pPr>
      <w:r w:rsidRPr="008231A6">
        <w:rPr>
          <w:lang w:val="el-GR"/>
        </w:rPr>
        <w:t xml:space="preserve">στ) </w:t>
      </w:r>
      <w:r w:rsidRPr="008231A6">
        <w:rPr>
          <w:sz w:val="24"/>
          <w:szCs w:val="24"/>
          <w:lang w:val="el-GR"/>
        </w:rPr>
        <w:t xml:space="preserve">Η </w:t>
      </w:r>
      <w:r w:rsidRPr="008231A6">
        <w:rPr>
          <w:b/>
          <w:sz w:val="24"/>
          <w:szCs w:val="24"/>
          <w:lang w:val="el-GR"/>
        </w:rPr>
        <w:t>κοινωνικοποίηση</w:t>
      </w:r>
      <w:r w:rsidRPr="008231A6">
        <w:rPr>
          <w:b/>
          <w:lang w:val="el-GR"/>
        </w:rPr>
        <w:t xml:space="preserve"> </w:t>
      </w:r>
      <w:r w:rsidRPr="008231A6">
        <w:rPr>
          <w:lang w:val="el-GR"/>
        </w:rPr>
        <w:t>όχι ως παθητική υιοθέτηση του κοινωνικού συστήματος, αλλά ως μία διαδικασία εξατομίκευσης (</w:t>
      </w:r>
      <w:r w:rsidRPr="00FA3643">
        <w:t>individuation</w:t>
      </w:r>
      <w:r w:rsidRPr="008231A6">
        <w:rPr>
          <w:lang w:val="el-GR"/>
        </w:rPr>
        <w:t>), η οποία αναφέρεται ουσιαστικά, αφενός στη σχέση μεταξύ ανάπτυξης της προσωπικότητας, και, αφετέρου, της κοινωνικής ένταξης. Το σχολείο είναι κοινότητα ολόπλευρης ζωής και γνώσης, κατεξοχήν εστία κοινωνικοποίησης. Το πρόσωπο δρα ενεργητικά στο περιβάλλον, ενώ παράλληλα το περιβάλλον, ως μικρο-σύστημα και μακρο-σύστημα, καθώς και ως εσωτερικές σχέσεις και αλληλεπιδράσεις μεταξύ τους, διαδραματίζει αμοιβαία τον διαδραστικό ρόλο του. Η θρησκευτική εκπαίδευση αφορά όχι μόνο έναν καθοριστικό όρο του οικο-περιβάλλοντος του προσωπικού υποκειμένου (Εκκλησία, παράδοση, πολιτισμός, θρησκευτικές κοινότητες, τοπικές κοινωνίες, έθνος, προσωπική πίστη, πεποιθήσεις), αλλά δημιουργεί με αποτελεσματικό τρόπο τις κατάλληλες παιδαγωγικές προϋποθέσεις ανάπτυξης της προσωπικής και κοινωνικής ταυτότητας συγχρόνως, λόγω περιεχομένου και σημασίας της θρησκευτικής γνώσης.</w:t>
      </w:r>
    </w:p>
    <w:p w:rsidR="008231A6" w:rsidRPr="008231A6" w:rsidRDefault="008231A6" w:rsidP="008231A6">
      <w:pPr>
        <w:pStyle w:val="ListParagraph"/>
        <w:spacing w:before="240" w:after="120" w:line="240" w:lineRule="auto"/>
        <w:ind w:left="0"/>
        <w:jc w:val="both"/>
        <w:rPr>
          <w:lang w:val="el-GR"/>
        </w:rPr>
      </w:pPr>
      <w:r w:rsidRPr="008231A6">
        <w:rPr>
          <w:lang w:val="el-GR"/>
        </w:rPr>
        <w:t xml:space="preserve">ζ) Η λειτουργία της τάξης </w:t>
      </w:r>
      <w:r w:rsidRPr="008231A6">
        <w:rPr>
          <w:sz w:val="24"/>
          <w:szCs w:val="24"/>
          <w:lang w:val="el-GR"/>
        </w:rPr>
        <w:t xml:space="preserve">ως </w:t>
      </w:r>
      <w:r w:rsidRPr="008231A6">
        <w:rPr>
          <w:b/>
          <w:sz w:val="24"/>
          <w:szCs w:val="24"/>
          <w:lang w:val="el-GR"/>
        </w:rPr>
        <w:t>κοινότητας μάθησης</w:t>
      </w:r>
      <w:r w:rsidRPr="008231A6">
        <w:rPr>
          <w:lang w:val="el-GR"/>
        </w:rPr>
        <w:t xml:space="preserve"> μέσω των κοινών εμπειριών, της βίωσης κοινών πραγμάτων και της διάδρασης, αναπτύσσεται με έμφαση στη συνεργατική μάθηση, στη συζήτηση, στη συνεργασία, στη διαπραγμάτευση και στα κοινά νοήματα. Η θρησκευτική εκπαίδευση με την παιδαγωγική και διδακτική μέθοδο αλλά και με το θεολογικό περιεχόμενό της έχει πολλές δυνατότητες να εμπλαισιώσει ριζικά τη δημιουργία και καλλιέργεια κοινότητας, η οποία και ως έννοια σχετίζεται με την πίστη και την παράδοση του τόπου. Μπορεί να θεωρηθεί ως κοινότητα μάθησης στο πλαίσιο του συνεχούς διαλόγου, της ανάλυσης και βιωματικής εφαρμογής αρχών και αξιών, όπως η ελευθερία, η αγάπη, η δημοκρατία, το δικαίωμα, η ισότητα, η αυτονομία, ο σεβασμός, η αλληλεγγύη, η δικαιοσύνη, η ελπίδα κ.ά</w:t>
      </w:r>
    </w:p>
    <w:p w:rsidR="008231A6" w:rsidRDefault="008231A6" w:rsidP="00A622B9">
      <w:pPr>
        <w:spacing w:after="0" w:line="240" w:lineRule="auto"/>
        <w:ind w:left="397" w:hanging="397"/>
        <w:jc w:val="both"/>
        <w:rPr>
          <w:rFonts w:cs="Calibri"/>
          <w:b/>
          <w:color w:val="000000"/>
          <w:sz w:val="24"/>
          <w:szCs w:val="24"/>
          <w:lang w:val="el-GR"/>
        </w:rPr>
      </w:pPr>
    </w:p>
    <w:p w:rsidR="008231A6" w:rsidRDefault="008231A6" w:rsidP="00A622B9">
      <w:pPr>
        <w:spacing w:after="0" w:line="240" w:lineRule="auto"/>
        <w:ind w:left="397" w:hanging="397"/>
        <w:jc w:val="both"/>
        <w:rPr>
          <w:rFonts w:cs="Calibri"/>
          <w:b/>
          <w:color w:val="000000"/>
          <w:sz w:val="24"/>
          <w:szCs w:val="24"/>
          <w:lang w:val="el-GR"/>
        </w:rPr>
      </w:pPr>
    </w:p>
    <w:p w:rsidR="008231A6" w:rsidRDefault="008231A6" w:rsidP="00A622B9">
      <w:pPr>
        <w:spacing w:after="0" w:line="240" w:lineRule="auto"/>
        <w:ind w:left="397" w:hanging="397"/>
        <w:jc w:val="both"/>
        <w:rPr>
          <w:rFonts w:cs="Calibri"/>
          <w:b/>
          <w:color w:val="000000"/>
          <w:sz w:val="24"/>
          <w:szCs w:val="24"/>
          <w:lang w:val="el-GR"/>
        </w:rPr>
      </w:pPr>
    </w:p>
    <w:p w:rsidR="00260E44" w:rsidRPr="00A622B9" w:rsidRDefault="00260E44" w:rsidP="00E82076">
      <w:pPr>
        <w:spacing w:after="0" w:line="240" w:lineRule="auto"/>
        <w:rPr>
          <w:rFonts w:cs="Calibri"/>
          <w:sz w:val="24"/>
          <w:szCs w:val="24"/>
          <w:lang w:val="el-GR"/>
        </w:rPr>
      </w:pPr>
    </w:p>
    <w:p w:rsidR="00260E44" w:rsidRPr="00A622B9" w:rsidRDefault="00260E44" w:rsidP="00A622B9">
      <w:pPr>
        <w:spacing w:after="0" w:line="240" w:lineRule="auto"/>
        <w:rPr>
          <w:rFonts w:cs="Calibri"/>
          <w:sz w:val="24"/>
          <w:szCs w:val="24"/>
          <w:lang w:val="el-GR"/>
        </w:rPr>
      </w:pPr>
    </w:p>
    <w:p w:rsidR="00260E44" w:rsidRPr="00A622B9" w:rsidRDefault="00260E44" w:rsidP="00A622B9">
      <w:pPr>
        <w:spacing w:after="0" w:line="240" w:lineRule="auto"/>
        <w:rPr>
          <w:rFonts w:cs="Calibri"/>
          <w:sz w:val="24"/>
          <w:szCs w:val="24"/>
          <w:lang w:val="el-GR"/>
        </w:rPr>
      </w:pPr>
    </w:p>
    <w:p w:rsidR="00220128" w:rsidRDefault="00260E44">
      <w:pPr>
        <w:rPr>
          <w:rFonts w:cs="Calibri"/>
          <w:sz w:val="24"/>
          <w:szCs w:val="24"/>
          <w:lang w:val="el-GR"/>
        </w:rPr>
      </w:pPr>
      <w:r>
        <w:rPr>
          <w:rFonts w:cs="Calibri"/>
          <w:sz w:val="24"/>
          <w:szCs w:val="24"/>
          <w:lang w:val="el-GR"/>
        </w:rPr>
        <w:br w:type="page"/>
      </w:r>
    </w:p>
    <w:tbl>
      <w:tblPr>
        <w:tblW w:w="13454" w:type="dxa"/>
        <w:tblInd w:w="-8" w:type="dxa"/>
        <w:tblBorders>
          <w:top w:val="single" w:sz="6" w:space="0" w:color="548DD4"/>
          <w:left w:val="single" w:sz="6" w:space="0" w:color="548DD4"/>
          <w:bottom w:val="single" w:sz="6" w:space="0" w:color="548DD4"/>
          <w:right w:val="single" w:sz="6" w:space="0" w:color="548DD4"/>
          <w:insideH w:val="single" w:sz="6" w:space="0" w:color="548DD4"/>
          <w:insideV w:val="single" w:sz="6" w:space="0" w:color="548DD4"/>
        </w:tblBorders>
        <w:tblCellMar>
          <w:top w:w="57" w:type="dxa"/>
          <w:bottom w:w="57" w:type="dxa"/>
        </w:tblCellMar>
        <w:tblLook w:val="0000"/>
      </w:tblPr>
      <w:tblGrid>
        <w:gridCol w:w="1845"/>
        <w:gridCol w:w="11609"/>
      </w:tblGrid>
      <w:tr w:rsidR="00220128" w:rsidRPr="00220128" w:rsidTr="004F01BF">
        <w:tc>
          <w:tcPr>
            <w:tcW w:w="13454" w:type="dxa"/>
            <w:gridSpan w:val="2"/>
            <w:shd w:val="clear" w:color="auto" w:fill="548DD4"/>
            <w:tcMar>
              <w:top w:w="100" w:type="dxa"/>
              <w:left w:w="100" w:type="dxa"/>
              <w:bottom w:w="100" w:type="dxa"/>
              <w:right w:w="100" w:type="dxa"/>
            </w:tcMar>
          </w:tcPr>
          <w:p w:rsidR="00220128" w:rsidRPr="00220128" w:rsidRDefault="00220128" w:rsidP="004F01BF">
            <w:pPr>
              <w:spacing w:after="0" w:line="240" w:lineRule="auto"/>
              <w:jc w:val="center"/>
              <w:rPr>
                <w:b/>
                <w:bCs/>
                <w:color w:val="FFFFFF"/>
                <w:sz w:val="28"/>
                <w:lang w:val="el-GR"/>
              </w:rPr>
            </w:pPr>
            <w:r w:rsidRPr="00220128">
              <w:rPr>
                <w:lang w:val="el-GR"/>
              </w:rPr>
              <w:br w:type="page"/>
            </w:r>
            <w:r w:rsidRPr="00220128">
              <w:rPr>
                <w:lang w:val="el-GR"/>
              </w:rPr>
              <w:br w:type="page"/>
            </w:r>
            <w:r w:rsidRPr="00220128">
              <w:rPr>
                <w:b/>
                <w:bCs/>
                <w:color w:val="FFFFFF"/>
                <w:sz w:val="28"/>
                <w:lang w:val="el-GR"/>
              </w:rPr>
              <w:t>Α΄ ΛΥΚΕΙΟΥ</w:t>
            </w:r>
          </w:p>
          <w:p w:rsidR="00220128" w:rsidRPr="00220128" w:rsidRDefault="00220128" w:rsidP="004F01BF">
            <w:pPr>
              <w:spacing w:after="0" w:line="240" w:lineRule="auto"/>
              <w:jc w:val="center"/>
              <w:rPr>
                <w:bCs/>
                <w:color w:val="FFFFFF"/>
                <w:sz w:val="28"/>
                <w:lang w:val="el-GR"/>
              </w:rPr>
            </w:pPr>
            <w:r w:rsidRPr="00220128">
              <w:rPr>
                <w:bCs/>
                <w:color w:val="FFFFFF"/>
                <w:sz w:val="28"/>
                <w:lang w:val="el-GR"/>
              </w:rPr>
              <w:t>(5 Θεματικές Ενότητες Χ 5 δίωρα)</w:t>
            </w:r>
          </w:p>
        </w:tc>
      </w:tr>
      <w:tr w:rsidR="00220128" w:rsidRPr="00EE7BEB" w:rsidTr="004F01BF">
        <w:tc>
          <w:tcPr>
            <w:tcW w:w="1845" w:type="dxa"/>
            <w:shd w:val="clear" w:color="auto" w:fill="C6D9F1"/>
            <w:tcMar>
              <w:top w:w="100" w:type="dxa"/>
              <w:left w:w="100" w:type="dxa"/>
              <w:bottom w:w="100" w:type="dxa"/>
              <w:right w:w="100" w:type="dxa"/>
            </w:tcMar>
            <w:vAlign w:val="center"/>
          </w:tcPr>
          <w:p w:rsidR="00220128" w:rsidRPr="00EE7BEB" w:rsidRDefault="00220128" w:rsidP="004F01BF">
            <w:pPr>
              <w:pStyle w:val="10"/>
              <w:spacing w:before="120" w:after="120" w:line="240" w:lineRule="auto"/>
              <w:rPr>
                <w:rFonts w:ascii="Calibri" w:hAnsi="Calibri"/>
                <w:sz w:val="28"/>
                <w:szCs w:val="22"/>
              </w:rPr>
            </w:pPr>
            <w:r w:rsidRPr="00EE7BEB">
              <w:rPr>
                <w:rFonts w:ascii="Calibri" w:hAnsi="Calibri"/>
                <w:b/>
                <w:sz w:val="28"/>
                <w:szCs w:val="22"/>
                <w:shd w:val="clear" w:color="auto" w:fill="C6D9F1"/>
              </w:rPr>
              <w:t>Τίτλος τάξης</w:t>
            </w:r>
          </w:p>
        </w:tc>
        <w:tc>
          <w:tcPr>
            <w:tcW w:w="11609" w:type="dxa"/>
            <w:shd w:val="clear" w:color="auto" w:fill="C6D9F1"/>
            <w:tcMar>
              <w:top w:w="100" w:type="dxa"/>
              <w:left w:w="100" w:type="dxa"/>
              <w:bottom w:w="100" w:type="dxa"/>
              <w:right w:w="100" w:type="dxa"/>
            </w:tcMar>
            <w:vAlign w:val="center"/>
          </w:tcPr>
          <w:p w:rsidR="00220128" w:rsidRPr="00EE7BEB" w:rsidRDefault="00220128" w:rsidP="004F01BF">
            <w:pPr>
              <w:pStyle w:val="10"/>
              <w:spacing w:before="120" w:after="120" w:line="240" w:lineRule="auto"/>
              <w:ind w:left="-719"/>
              <w:jc w:val="center"/>
              <w:rPr>
                <w:rFonts w:ascii="Calibri" w:hAnsi="Calibri"/>
                <w:sz w:val="28"/>
                <w:szCs w:val="22"/>
              </w:rPr>
            </w:pPr>
            <w:r w:rsidRPr="00EE7BEB">
              <w:rPr>
                <w:rFonts w:ascii="Calibri" w:hAnsi="Calibri"/>
                <w:b/>
                <w:color w:val="002060"/>
                <w:sz w:val="28"/>
                <w:szCs w:val="22"/>
              </w:rPr>
              <w:t>Θρησκεία και σύγχρονος άνθρωπος</w:t>
            </w:r>
          </w:p>
        </w:tc>
      </w:tr>
      <w:tr w:rsidR="00220128" w:rsidRPr="00220128" w:rsidTr="004F01BF">
        <w:tc>
          <w:tcPr>
            <w:tcW w:w="1845" w:type="dxa"/>
            <w:shd w:val="clear" w:color="auto" w:fill="C6D9F1"/>
            <w:tcMar>
              <w:top w:w="100" w:type="dxa"/>
              <w:left w:w="100" w:type="dxa"/>
              <w:bottom w:w="100" w:type="dxa"/>
              <w:right w:w="100" w:type="dxa"/>
            </w:tcMar>
          </w:tcPr>
          <w:p w:rsidR="00220128" w:rsidRPr="00EE7BEB" w:rsidRDefault="00220128" w:rsidP="004F01BF">
            <w:pPr>
              <w:pStyle w:val="10"/>
              <w:spacing w:line="240" w:lineRule="auto"/>
              <w:jc w:val="both"/>
              <w:rPr>
                <w:rFonts w:ascii="Calibri" w:hAnsi="Calibri"/>
                <w:sz w:val="28"/>
                <w:szCs w:val="22"/>
              </w:rPr>
            </w:pPr>
            <w:r w:rsidRPr="00EE7BEB">
              <w:rPr>
                <w:rFonts w:ascii="Calibri" w:hAnsi="Calibri"/>
                <w:b/>
                <w:sz w:val="28"/>
                <w:szCs w:val="22"/>
                <w:shd w:val="clear" w:color="auto" w:fill="C6D9F1"/>
              </w:rPr>
              <w:t>Ειδικοί στόχοι</w:t>
            </w:r>
          </w:p>
          <w:p w:rsidR="00220128" w:rsidRPr="00EE7BEB" w:rsidRDefault="00220128" w:rsidP="004F01BF">
            <w:pPr>
              <w:pStyle w:val="10"/>
              <w:spacing w:line="240" w:lineRule="auto"/>
              <w:rPr>
                <w:rFonts w:ascii="Calibri" w:hAnsi="Calibri"/>
                <w:sz w:val="28"/>
                <w:szCs w:val="22"/>
              </w:rPr>
            </w:pPr>
          </w:p>
        </w:tc>
        <w:tc>
          <w:tcPr>
            <w:tcW w:w="11609" w:type="dxa"/>
            <w:tcMar>
              <w:top w:w="100" w:type="dxa"/>
              <w:left w:w="100" w:type="dxa"/>
              <w:bottom w:w="100" w:type="dxa"/>
              <w:right w:w="100" w:type="dxa"/>
            </w:tcMar>
          </w:tcPr>
          <w:p w:rsidR="00220128" w:rsidRPr="00EE7BEB" w:rsidRDefault="00220128" w:rsidP="004F01BF">
            <w:pPr>
              <w:pStyle w:val="10"/>
              <w:spacing w:line="240" w:lineRule="auto"/>
              <w:jc w:val="both"/>
              <w:rPr>
                <w:rFonts w:ascii="Calibri" w:hAnsi="Calibri" w:cs="Calibri"/>
                <w:szCs w:val="22"/>
              </w:rPr>
            </w:pPr>
            <w:r>
              <w:rPr>
                <w:rFonts w:ascii="Calibri" w:hAnsi="Calibri" w:cs="Calibri"/>
                <w:szCs w:val="22"/>
              </w:rPr>
              <w:t>Οι μαθητές/ μαθήτριες</w:t>
            </w:r>
            <w:r w:rsidRPr="00EE7BEB">
              <w:rPr>
                <w:rFonts w:ascii="Calibri" w:hAnsi="Calibri" w:cs="Calibri"/>
                <w:szCs w:val="22"/>
              </w:rPr>
              <w:t>:</w:t>
            </w:r>
          </w:p>
          <w:p w:rsidR="00220128" w:rsidRPr="00220128" w:rsidRDefault="00220128" w:rsidP="004F01BF">
            <w:pPr>
              <w:pStyle w:val="ListParagraph"/>
              <w:numPr>
                <w:ilvl w:val="0"/>
                <w:numId w:val="4"/>
              </w:numPr>
              <w:spacing w:after="0" w:line="240" w:lineRule="auto"/>
              <w:jc w:val="both"/>
              <w:rPr>
                <w:rFonts w:cs="Calibri"/>
                <w:color w:val="000000"/>
                <w:lang w:val="el-GR"/>
              </w:rPr>
            </w:pPr>
            <w:r w:rsidRPr="00220128">
              <w:rPr>
                <w:rFonts w:cs="Calibri"/>
                <w:color w:val="000000"/>
                <w:lang w:val="el-GR"/>
              </w:rPr>
              <w:t xml:space="preserve">Να διερευνήσουν τη θρησκευτικότητα και ιδιαίτερα τη λατρεία ως συστατικό στοιχείο της ορθόδοξης χριστιανικής Εκκλησίας. </w:t>
            </w:r>
          </w:p>
          <w:p w:rsidR="00220128" w:rsidRDefault="00220128" w:rsidP="004F01BF">
            <w:pPr>
              <w:pStyle w:val="10"/>
              <w:numPr>
                <w:ilvl w:val="0"/>
                <w:numId w:val="4"/>
              </w:numPr>
              <w:spacing w:line="240" w:lineRule="auto"/>
              <w:jc w:val="both"/>
              <w:rPr>
                <w:rFonts w:ascii="Calibri" w:hAnsi="Calibri" w:cs="Calibri"/>
                <w:szCs w:val="22"/>
              </w:rPr>
            </w:pPr>
            <w:r>
              <w:rPr>
                <w:rFonts w:ascii="Calibri" w:hAnsi="Calibri" w:cs="Calibri"/>
                <w:szCs w:val="22"/>
              </w:rPr>
              <w:t>Να μ</w:t>
            </w:r>
            <w:r w:rsidRPr="00EE7BEB">
              <w:rPr>
                <w:rFonts w:ascii="Calibri" w:hAnsi="Calibri" w:cs="Calibri"/>
                <w:szCs w:val="22"/>
              </w:rPr>
              <w:t xml:space="preserve">ελετήσουν την επιρροή του θρησκευτικού γεγονότος στη διαμόρφωση της σύγχρονης πολιτισμικής πραγματικότητας των νέων. </w:t>
            </w:r>
          </w:p>
          <w:p w:rsidR="00220128" w:rsidRDefault="00220128" w:rsidP="004F01BF">
            <w:pPr>
              <w:pStyle w:val="10"/>
              <w:numPr>
                <w:ilvl w:val="0"/>
                <w:numId w:val="4"/>
              </w:numPr>
              <w:spacing w:line="240" w:lineRule="auto"/>
              <w:jc w:val="both"/>
              <w:rPr>
                <w:rFonts w:ascii="Calibri" w:hAnsi="Calibri" w:cs="Calibri"/>
                <w:szCs w:val="22"/>
              </w:rPr>
            </w:pPr>
            <w:r>
              <w:rPr>
                <w:rFonts w:ascii="Calibri" w:hAnsi="Calibri" w:cs="Calibri"/>
                <w:szCs w:val="22"/>
              </w:rPr>
              <w:t>Να ε</w:t>
            </w:r>
            <w:r w:rsidRPr="00EE7BEB">
              <w:rPr>
                <w:rFonts w:ascii="Calibri" w:hAnsi="Calibri" w:cs="Calibri"/>
                <w:szCs w:val="22"/>
              </w:rPr>
              <w:t>ρευνήσουν τη θρησκευτική διάσταση των ανθρωπίνων δικαιωμάτων</w:t>
            </w:r>
            <w:r>
              <w:rPr>
                <w:rFonts w:ascii="Calibri" w:hAnsi="Calibri" w:cs="Calibri"/>
                <w:szCs w:val="22"/>
              </w:rPr>
              <w:t>,</w:t>
            </w:r>
            <w:r w:rsidRPr="00EE7BEB">
              <w:rPr>
                <w:rFonts w:ascii="Calibri" w:hAnsi="Calibri" w:cs="Calibri"/>
                <w:szCs w:val="22"/>
              </w:rPr>
              <w:t xml:space="preserve"> αλλά και της ατομικής και συλλογικής ευθύνης στη ζωή του σύγχρονου ανθρώπου. </w:t>
            </w:r>
          </w:p>
          <w:p w:rsidR="00220128" w:rsidRDefault="00220128" w:rsidP="004F01BF">
            <w:pPr>
              <w:pStyle w:val="10"/>
              <w:numPr>
                <w:ilvl w:val="0"/>
                <w:numId w:val="4"/>
              </w:numPr>
              <w:spacing w:line="240" w:lineRule="auto"/>
              <w:jc w:val="both"/>
              <w:rPr>
                <w:rFonts w:ascii="Calibri" w:hAnsi="Calibri" w:cs="Calibri"/>
                <w:szCs w:val="22"/>
              </w:rPr>
            </w:pPr>
            <w:r>
              <w:rPr>
                <w:rFonts w:ascii="Calibri" w:hAnsi="Calibri" w:cs="Calibri"/>
                <w:szCs w:val="22"/>
              </w:rPr>
              <w:t>Να π</w:t>
            </w:r>
            <w:r w:rsidRPr="00EE7BEB">
              <w:rPr>
                <w:rFonts w:ascii="Calibri" w:hAnsi="Calibri" w:cs="Calibri"/>
                <w:szCs w:val="22"/>
              </w:rPr>
              <w:t xml:space="preserve">ροσεγγίσουν ηθικά διλήμματα και προκλήσεις με θρησκευτικό περιεχόμενο και να τοποθετηθούν προσωπικά σε σχέση με αυτά. </w:t>
            </w:r>
          </w:p>
          <w:p w:rsidR="00220128" w:rsidRDefault="00220128" w:rsidP="004F01BF">
            <w:pPr>
              <w:pStyle w:val="10"/>
              <w:numPr>
                <w:ilvl w:val="0"/>
                <w:numId w:val="4"/>
              </w:numPr>
              <w:spacing w:line="240" w:lineRule="auto"/>
              <w:jc w:val="both"/>
              <w:rPr>
                <w:rFonts w:ascii="Calibri" w:hAnsi="Calibri" w:cs="Calibri"/>
                <w:szCs w:val="22"/>
              </w:rPr>
            </w:pPr>
            <w:r>
              <w:rPr>
                <w:rFonts w:ascii="Calibri" w:hAnsi="Calibri" w:cs="Calibri"/>
                <w:szCs w:val="22"/>
              </w:rPr>
              <w:t>Να α</w:t>
            </w:r>
            <w:r w:rsidRPr="00EE7BEB">
              <w:rPr>
                <w:rFonts w:ascii="Calibri" w:hAnsi="Calibri" w:cs="Calibri"/>
                <w:szCs w:val="22"/>
              </w:rPr>
              <w:t xml:space="preserve">ντιληφθούν τη θρησκευτική και ιδιαίτερα την ορθόδοξη χριστιανική οπτική για την ύπαρξη του κακού και τις επιπτώσεις του στη ζωή τους. </w:t>
            </w:r>
          </w:p>
          <w:p w:rsidR="00220128" w:rsidRDefault="00220128" w:rsidP="004F01BF">
            <w:pPr>
              <w:pStyle w:val="10"/>
              <w:numPr>
                <w:ilvl w:val="0"/>
                <w:numId w:val="4"/>
              </w:numPr>
              <w:spacing w:line="240" w:lineRule="auto"/>
              <w:jc w:val="both"/>
              <w:rPr>
                <w:rFonts w:ascii="Calibri" w:hAnsi="Calibri" w:cs="Calibri"/>
                <w:szCs w:val="22"/>
              </w:rPr>
            </w:pPr>
            <w:r>
              <w:rPr>
                <w:rFonts w:ascii="Calibri" w:hAnsi="Calibri" w:cs="Calibri"/>
                <w:szCs w:val="22"/>
              </w:rPr>
              <w:t>Να κ</w:t>
            </w:r>
            <w:r w:rsidRPr="00EE7BEB">
              <w:rPr>
                <w:rFonts w:ascii="Calibri" w:hAnsi="Calibri" w:cs="Calibri"/>
                <w:szCs w:val="22"/>
              </w:rPr>
              <w:t xml:space="preserve">αλλιεργήσουν κοινωνικές δεξιότητες στο πλαίσιο της μαθησιακής κοινότητας και να συνειδητοποιήσουν τη σημασία που έχει ο διάλογος, η συνεργασία και η αλληλεγγύη. </w:t>
            </w:r>
          </w:p>
          <w:p w:rsidR="00220128" w:rsidRDefault="00220128" w:rsidP="004F01BF">
            <w:pPr>
              <w:pStyle w:val="10"/>
              <w:numPr>
                <w:ilvl w:val="0"/>
                <w:numId w:val="4"/>
              </w:numPr>
              <w:spacing w:line="240" w:lineRule="auto"/>
              <w:jc w:val="both"/>
              <w:rPr>
                <w:rFonts w:ascii="Calibri" w:hAnsi="Calibri"/>
                <w:szCs w:val="22"/>
              </w:rPr>
            </w:pPr>
            <w:r>
              <w:rPr>
                <w:rFonts w:ascii="Calibri" w:hAnsi="Calibri" w:cs="Calibri"/>
                <w:szCs w:val="22"/>
              </w:rPr>
              <w:t>Να κ</w:t>
            </w:r>
            <w:r w:rsidRPr="00EE7BEB">
              <w:rPr>
                <w:rFonts w:ascii="Calibri" w:hAnsi="Calibri" w:cs="Calibri"/>
                <w:szCs w:val="22"/>
              </w:rPr>
              <w:t xml:space="preserve">αλλιεργήσουν δεξιότητες και στάσεις </w:t>
            </w:r>
            <w:r w:rsidRPr="00527AF8">
              <w:rPr>
                <w:rFonts w:ascii="Calibri" w:hAnsi="Calibri"/>
              </w:rPr>
              <w:t xml:space="preserve">επικοινωνίας, σεβασμού και </w:t>
            </w:r>
            <w:r w:rsidRPr="00EE7BEB">
              <w:rPr>
                <w:rFonts w:ascii="Calibri" w:hAnsi="Calibri" w:cs="Calibri"/>
                <w:szCs w:val="22"/>
              </w:rPr>
              <w:t>αποδοχής</w:t>
            </w:r>
            <w:r w:rsidRPr="00EE7BEB">
              <w:rPr>
                <w:rFonts w:ascii="Calibri" w:hAnsi="Calibri" w:cs="Calibri"/>
                <w:color w:val="auto"/>
                <w:szCs w:val="22"/>
              </w:rPr>
              <w:t xml:space="preserve"> με απώτερο στόχο τη δημιουργία αυθεντικών σχέσεων.</w:t>
            </w:r>
          </w:p>
        </w:tc>
      </w:tr>
      <w:tr w:rsidR="00220128" w:rsidRPr="00220128" w:rsidTr="004F01BF">
        <w:tc>
          <w:tcPr>
            <w:tcW w:w="1845" w:type="dxa"/>
            <w:shd w:val="clear" w:color="auto" w:fill="C6D9F1"/>
            <w:tcMar>
              <w:top w:w="100" w:type="dxa"/>
              <w:left w:w="100" w:type="dxa"/>
              <w:bottom w:w="100" w:type="dxa"/>
              <w:right w:w="100" w:type="dxa"/>
            </w:tcMar>
          </w:tcPr>
          <w:p w:rsidR="00220128" w:rsidRPr="00EE7BEB" w:rsidRDefault="00220128" w:rsidP="004F01BF">
            <w:pPr>
              <w:pStyle w:val="10"/>
              <w:spacing w:line="240" w:lineRule="auto"/>
              <w:rPr>
                <w:rFonts w:ascii="Calibri" w:hAnsi="Calibri"/>
                <w:sz w:val="28"/>
                <w:szCs w:val="22"/>
              </w:rPr>
            </w:pPr>
            <w:r w:rsidRPr="00EE7BEB">
              <w:rPr>
                <w:rFonts w:ascii="Calibri" w:hAnsi="Calibri"/>
                <w:b/>
                <w:sz w:val="28"/>
                <w:szCs w:val="22"/>
                <w:shd w:val="clear" w:color="auto" w:fill="C6D9F1"/>
              </w:rPr>
              <w:t>Έννοιες</w:t>
            </w:r>
          </w:p>
        </w:tc>
        <w:tc>
          <w:tcPr>
            <w:tcW w:w="11609" w:type="dxa"/>
            <w:tcMar>
              <w:top w:w="100" w:type="dxa"/>
              <w:left w:w="100" w:type="dxa"/>
              <w:bottom w:w="100" w:type="dxa"/>
              <w:right w:w="100" w:type="dxa"/>
            </w:tcMar>
          </w:tcPr>
          <w:p w:rsidR="00220128" w:rsidRPr="00EE7BEB" w:rsidRDefault="00220128" w:rsidP="004F01BF">
            <w:pPr>
              <w:pStyle w:val="10"/>
              <w:spacing w:line="240" w:lineRule="auto"/>
              <w:rPr>
                <w:rFonts w:ascii="Calibri" w:hAnsi="Calibri" w:cs="Calibri"/>
                <w:szCs w:val="22"/>
              </w:rPr>
            </w:pPr>
            <w:r w:rsidRPr="00EE7BEB">
              <w:rPr>
                <w:rFonts w:ascii="Calibri" w:hAnsi="Calibri" w:cs="Calibri"/>
                <w:b/>
                <w:szCs w:val="22"/>
              </w:rPr>
              <w:t xml:space="preserve">Άνθρωπος / πρόσωπο </w:t>
            </w:r>
            <w:r w:rsidRPr="00EE7BEB">
              <w:rPr>
                <w:rFonts w:ascii="Calibri" w:hAnsi="Calibri" w:cs="Calibri"/>
                <w:szCs w:val="22"/>
              </w:rPr>
              <w:t>(αναζήτηση του Θεού, αυτογνωσία, επικοινωνία, ήθος, αγιότητα)</w:t>
            </w:r>
          </w:p>
          <w:p w:rsidR="00220128" w:rsidRPr="00EE7BEB" w:rsidRDefault="00220128" w:rsidP="004F01BF">
            <w:pPr>
              <w:pStyle w:val="10"/>
              <w:spacing w:line="240" w:lineRule="auto"/>
              <w:rPr>
                <w:rFonts w:ascii="Calibri" w:hAnsi="Calibri" w:cs="Calibri"/>
                <w:b/>
                <w:szCs w:val="22"/>
              </w:rPr>
            </w:pPr>
            <w:r w:rsidRPr="00EE7BEB">
              <w:rPr>
                <w:rFonts w:ascii="Calibri" w:hAnsi="Calibri" w:cs="Calibri"/>
                <w:b/>
                <w:szCs w:val="22"/>
              </w:rPr>
              <w:t xml:space="preserve">Θρησκευτικότητα </w:t>
            </w:r>
            <w:r w:rsidRPr="00EE7BEB">
              <w:rPr>
                <w:rFonts w:ascii="Calibri" w:hAnsi="Calibri" w:cs="Calibri"/>
                <w:szCs w:val="22"/>
              </w:rPr>
              <w:t>(πίστη, λατρεία, προσευχή, γιορτή, σωτηρία)</w:t>
            </w:r>
          </w:p>
          <w:p w:rsidR="00220128" w:rsidRPr="00EE7BEB" w:rsidRDefault="00220128" w:rsidP="004F01BF">
            <w:pPr>
              <w:pStyle w:val="10"/>
              <w:spacing w:line="240" w:lineRule="auto"/>
              <w:rPr>
                <w:rFonts w:ascii="Calibri" w:hAnsi="Calibri" w:cs="Calibri"/>
                <w:b/>
                <w:szCs w:val="22"/>
              </w:rPr>
            </w:pPr>
            <w:r w:rsidRPr="00EE7BEB">
              <w:rPr>
                <w:rFonts w:ascii="Calibri" w:hAnsi="Calibri" w:cs="Calibri"/>
                <w:b/>
                <w:szCs w:val="22"/>
              </w:rPr>
              <w:t xml:space="preserve">Κοινότητα </w:t>
            </w:r>
            <w:r w:rsidRPr="00EE7BEB">
              <w:rPr>
                <w:rFonts w:ascii="Calibri" w:hAnsi="Calibri" w:cs="Calibri"/>
                <w:szCs w:val="22"/>
              </w:rPr>
              <w:t>(Εκκλησία, Ευχαριστία, ενότητα, ταυτότητα, όρια/νόμος)</w:t>
            </w:r>
            <w:r w:rsidRPr="00EE7BEB">
              <w:rPr>
                <w:rFonts w:ascii="Calibri" w:hAnsi="Calibri" w:cs="Calibri"/>
                <w:b/>
                <w:szCs w:val="22"/>
              </w:rPr>
              <w:t xml:space="preserve"> </w:t>
            </w:r>
          </w:p>
          <w:p w:rsidR="00220128" w:rsidRPr="00EE7BEB" w:rsidRDefault="00220128" w:rsidP="004F01BF">
            <w:pPr>
              <w:pStyle w:val="10"/>
              <w:spacing w:line="240" w:lineRule="auto"/>
              <w:rPr>
                <w:rFonts w:ascii="Calibri" w:hAnsi="Calibri" w:cs="Calibri"/>
                <w:b/>
                <w:szCs w:val="22"/>
              </w:rPr>
            </w:pPr>
            <w:r w:rsidRPr="00EE7BEB">
              <w:rPr>
                <w:rFonts w:ascii="Calibri" w:hAnsi="Calibri" w:cs="Calibri"/>
                <w:b/>
                <w:szCs w:val="22"/>
              </w:rPr>
              <w:t xml:space="preserve">Αξίες </w:t>
            </w:r>
            <w:r w:rsidRPr="00EE7BEB">
              <w:rPr>
                <w:rFonts w:ascii="Calibri" w:hAnsi="Calibri" w:cs="Calibri"/>
                <w:szCs w:val="22"/>
              </w:rPr>
              <w:t xml:space="preserve">(ελευθερία, </w:t>
            </w:r>
            <w:r>
              <w:rPr>
                <w:rFonts w:ascii="Calibri" w:hAnsi="Calibri" w:cs="Calibri"/>
                <w:szCs w:val="22"/>
              </w:rPr>
              <w:t xml:space="preserve">αγάπη, </w:t>
            </w:r>
            <w:r w:rsidRPr="00EE7BEB">
              <w:rPr>
                <w:rFonts w:ascii="Calibri" w:hAnsi="Calibri" w:cs="Calibri"/>
                <w:szCs w:val="22"/>
              </w:rPr>
              <w:t>δικαιώματα, ισότητα, ευθύνη)</w:t>
            </w:r>
            <w:r w:rsidRPr="00EE7BEB">
              <w:rPr>
                <w:rFonts w:ascii="Calibri" w:hAnsi="Calibri" w:cs="Calibri"/>
                <w:b/>
                <w:szCs w:val="22"/>
              </w:rPr>
              <w:t xml:space="preserve"> </w:t>
            </w:r>
          </w:p>
          <w:p w:rsidR="00220128" w:rsidRPr="00EE7BEB" w:rsidRDefault="00220128" w:rsidP="004F01BF">
            <w:pPr>
              <w:pStyle w:val="10"/>
              <w:spacing w:line="240" w:lineRule="auto"/>
              <w:rPr>
                <w:rFonts w:ascii="Calibri" w:hAnsi="Calibri" w:cs="Calibri"/>
                <w:szCs w:val="22"/>
              </w:rPr>
            </w:pPr>
            <w:r w:rsidRPr="00EE7BEB">
              <w:rPr>
                <w:rFonts w:ascii="Calibri" w:hAnsi="Calibri" w:cs="Calibri"/>
                <w:b/>
                <w:szCs w:val="22"/>
              </w:rPr>
              <w:t xml:space="preserve">Κακό </w:t>
            </w:r>
            <w:r w:rsidRPr="00EE7BEB">
              <w:rPr>
                <w:rFonts w:ascii="Calibri" w:hAnsi="Calibri" w:cs="Calibri"/>
                <w:szCs w:val="22"/>
              </w:rPr>
              <w:t>(αμαρτία, θάνατος, αδικία, φανατισμός, υποδούλωση/εξάρτηση)</w:t>
            </w:r>
          </w:p>
        </w:tc>
      </w:tr>
    </w:tbl>
    <w:p w:rsidR="00260E44" w:rsidRDefault="00260E44">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tbl>
      <w:tblPr>
        <w:tblW w:w="14034" w:type="dxa"/>
        <w:tblInd w:w="100" w:type="dxa"/>
        <w:tblBorders>
          <w:top w:val="single" w:sz="6" w:space="0" w:color="548DD4"/>
          <w:left w:val="single" w:sz="6" w:space="0" w:color="548DD4"/>
          <w:bottom w:val="single" w:sz="6" w:space="0" w:color="548DD4"/>
          <w:right w:val="single" w:sz="6" w:space="0" w:color="548DD4"/>
          <w:insideH w:val="single" w:sz="6" w:space="0" w:color="548DD4"/>
          <w:insideV w:val="single" w:sz="6" w:space="0" w:color="548DD4"/>
        </w:tblBorders>
        <w:tblLayout w:type="fixed"/>
        <w:tblCellMar>
          <w:top w:w="57" w:type="dxa"/>
          <w:bottom w:w="57" w:type="dxa"/>
        </w:tblCellMar>
        <w:tblLook w:val="0000"/>
      </w:tblPr>
      <w:tblGrid>
        <w:gridCol w:w="1845"/>
        <w:gridCol w:w="12189"/>
      </w:tblGrid>
      <w:tr w:rsidR="00220128" w:rsidRPr="00220128" w:rsidTr="004F01BF">
        <w:tc>
          <w:tcPr>
            <w:tcW w:w="14034" w:type="dxa"/>
            <w:gridSpan w:val="2"/>
            <w:shd w:val="clear" w:color="auto" w:fill="548DD4"/>
            <w:tcMar>
              <w:top w:w="100" w:type="dxa"/>
              <w:left w:w="100" w:type="dxa"/>
              <w:bottom w:w="100" w:type="dxa"/>
              <w:right w:w="100" w:type="dxa"/>
            </w:tcMar>
          </w:tcPr>
          <w:p w:rsidR="00220128" w:rsidRPr="00220128" w:rsidRDefault="00220128" w:rsidP="004F01BF">
            <w:pPr>
              <w:spacing w:after="0" w:line="240" w:lineRule="auto"/>
              <w:jc w:val="center"/>
              <w:rPr>
                <w:b/>
                <w:bCs/>
                <w:color w:val="FFFFFF"/>
                <w:sz w:val="24"/>
                <w:szCs w:val="24"/>
                <w:lang w:val="el-GR"/>
              </w:rPr>
            </w:pPr>
            <w:r w:rsidRPr="00220128">
              <w:rPr>
                <w:b/>
                <w:sz w:val="24"/>
                <w:szCs w:val="24"/>
                <w:lang w:val="el-GR"/>
              </w:rPr>
              <w:lastRenderedPageBreak/>
              <w:br w:type="page"/>
            </w:r>
            <w:r w:rsidRPr="00220128">
              <w:rPr>
                <w:sz w:val="24"/>
                <w:szCs w:val="24"/>
                <w:lang w:val="el-GR"/>
              </w:rPr>
              <w:br w:type="page"/>
            </w:r>
            <w:r w:rsidRPr="00220128">
              <w:rPr>
                <w:b/>
                <w:bCs/>
                <w:color w:val="FFFFFF"/>
                <w:sz w:val="24"/>
                <w:szCs w:val="24"/>
                <w:lang w:val="el-GR"/>
              </w:rPr>
              <w:t>Β΄ ΛΥΚΕΙΟΥ</w:t>
            </w:r>
          </w:p>
          <w:p w:rsidR="00220128" w:rsidRPr="00220128" w:rsidRDefault="00220128" w:rsidP="004F01BF">
            <w:pPr>
              <w:spacing w:after="0" w:line="240" w:lineRule="auto"/>
              <w:jc w:val="center"/>
              <w:rPr>
                <w:bCs/>
                <w:color w:val="FFFFFF"/>
                <w:sz w:val="24"/>
                <w:szCs w:val="24"/>
                <w:lang w:val="el-GR"/>
              </w:rPr>
            </w:pPr>
            <w:r w:rsidRPr="00220128">
              <w:rPr>
                <w:bCs/>
                <w:color w:val="FFFFFF"/>
                <w:sz w:val="24"/>
                <w:szCs w:val="24"/>
                <w:lang w:val="el-GR"/>
              </w:rPr>
              <w:t>(5 Θεματικές Ενότητες Χ 5 δίωρα)</w:t>
            </w:r>
          </w:p>
        </w:tc>
      </w:tr>
      <w:tr w:rsidR="00220128" w:rsidRPr="00EE7BEB" w:rsidTr="004F01BF">
        <w:tc>
          <w:tcPr>
            <w:tcW w:w="1845" w:type="dxa"/>
            <w:shd w:val="clear" w:color="auto" w:fill="C6D9F1"/>
            <w:tcMar>
              <w:top w:w="100" w:type="dxa"/>
              <w:left w:w="100" w:type="dxa"/>
              <w:bottom w:w="100" w:type="dxa"/>
              <w:right w:w="100" w:type="dxa"/>
            </w:tcMar>
            <w:vAlign w:val="center"/>
          </w:tcPr>
          <w:p w:rsidR="00220128" w:rsidRPr="00EE7BEB" w:rsidRDefault="00220128" w:rsidP="004F01BF">
            <w:pPr>
              <w:pStyle w:val="10"/>
              <w:spacing w:before="120" w:after="120" w:line="240" w:lineRule="auto"/>
              <w:rPr>
                <w:rFonts w:ascii="Calibri" w:hAnsi="Calibri"/>
                <w:sz w:val="24"/>
                <w:szCs w:val="24"/>
              </w:rPr>
            </w:pPr>
            <w:r w:rsidRPr="00EE7BEB">
              <w:rPr>
                <w:rFonts w:ascii="Calibri" w:hAnsi="Calibri"/>
                <w:b/>
                <w:sz w:val="24"/>
                <w:szCs w:val="24"/>
                <w:shd w:val="clear" w:color="auto" w:fill="C6D9F1"/>
              </w:rPr>
              <w:t>Τίτλος τάξης</w:t>
            </w:r>
          </w:p>
        </w:tc>
        <w:tc>
          <w:tcPr>
            <w:tcW w:w="12189" w:type="dxa"/>
            <w:shd w:val="clear" w:color="auto" w:fill="C6D9F1"/>
            <w:tcMar>
              <w:top w:w="100" w:type="dxa"/>
              <w:left w:w="100" w:type="dxa"/>
              <w:bottom w:w="100" w:type="dxa"/>
              <w:right w:w="100" w:type="dxa"/>
            </w:tcMar>
            <w:vAlign w:val="center"/>
          </w:tcPr>
          <w:p w:rsidR="00220128" w:rsidRPr="00EE7BEB" w:rsidRDefault="00220128" w:rsidP="004F01BF">
            <w:pPr>
              <w:pStyle w:val="10"/>
              <w:spacing w:before="120" w:after="120" w:line="240" w:lineRule="auto"/>
              <w:ind w:left="-719"/>
              <w:jc w:val="center"/>
              <w:rPr>
                <w:rFonts w:ascii="Calibri" w:hAnsi="Calibri"/>
                <w:sz w:val="24"/>
                <w:szCs w:val="24"/>
              </w:rPr>
            </w:pPr>
            <w:r w:rsidRPr="00EE7BEB">
              <w:rPr>
                <w:rFonts w:ascii="Calibri" w:hAnsi="Calibri"/>
                <w:b/>
                <w:color w:val="002060"/>
                <w:sz w:val="24"/>
                <w:szCs w:val="24"/>
              </w:rPr>
              <w:t>Θρησκεία και κοινωνία</w:t>
            </w:r>
          </w:p>
        </w:tc>
      </w:tr>
      <w:tr w:rsidR="00220128" w:rsidRPr="00220128" w:rsidTr="004F01BF">
        <w:tc>
          <w:tcPr>
            <w:tcW w:w="1845" w:type="dxa"/>
            <w:shd w:val="clear" w:color="auto" w:fill="C6D9F1"/>
            <w:tcMar>
              <w:top w:w="100" w:type="dxa"/>
              <w:left w:w="100" w:type="dxa"/>
              <w:bottom w:w="100" w:type="dxa"/>
              <w:right w:w="100" w:type="dxa"/>
            </w:tcMar>
          </w:tcPr>
          <w:p w:rsidR="00220128" w:rsidRPr="00EE7BEB" w:rsidRDefault="00220128" w:rsidP="004F01BF">
            <w:pPr>
              <w:pStyle w:val="10"/>
              <w:spacing w:line="240" w:lineRule="auto"/>
              <w:jc w:val="both"/>
              <w:rPr>
                <w:rFonts w:ascii="Calibri" w:hAnsi="Calibri"/>
                <w:sz w:val="24"/>
                <w:szCs w:val="24"/>
              </w:rPr>
            </w:pPr>
            <w:r w:rsidRPr="00EE7BEB">
              <w:rPr>
                <w:rFonts w:ascii="Calibri" w:hAnsi="Calibri"/>
                <w:b/>
                <w:sz w:val="24"/>
                <w:szCs w:val="24"/>
                <w:shd w:val="clear" w:color="auto" w:fill="C6D9F1"/>
              </w:rPr>
              <w:t>Ειδικοί στόχοι</w:t>
            </w:r>
          </w:p>
          <w:p w:rsidR="00220128" w:rsidRPr="00EE7BEB" w:rsidRDefault="00220128" w:rsidP="004F01BF">
            <w:pPr>
              <w:pStyle w:val="10"/>
              <w:spacing w:line="240" w:lineRule="auto"/>
              <w:rPr>
                <w:rFonts w:ascii="Calibri" w:hAnsi="Calibri"/>
                <w:sz w:val="24"/>
                <w:szCs w:val="24"/>
              </w:rPr>
            </w:pPr>
          </w:p>
        </w:tc>
        <w:tc>
          <w:tcPr>
            <w:tcW w:w="12189" w:type="dxa"/>
            <w:tcMar>
              <w:top w:w="100" w:type="dxa"/>
              <w:left w:w="100" w:type="dxa"/>
              <w:bottom w:w="100" w:type="dxa"/>
              <w:right w:w="100" w:type="dxa"/>
            </w:tcMar>
          </w:tcPr>
          <w:p w:rsidR="00220128" w:rsidRPr="00EE7BEB" w:rsidRDefault="00220128" w:rsidP="004F01BF">
            <w:pPr>
              <w:pStyle w:val="11"/>
              <w:spacing w:after="0" w:line="240" w:lineRule="auto"/>
              <w:ind w:left="0"/>
              <w:rPr>
                <w:sz w:val="24"/>
                <w:szCs w:val="24"/>
              </w:rPr>
            </w:pPr>
            <w:r w:rsidRPr="00EE7BEB">
              <w:rPr>
                <w:sz w:val="24"/>
                <w:szCs w:val="24"/>
              </w:rPr>
              <w:t xml:space="preserve">Οι </w:t>
            </w:r>
            <w:r>
              <w:rPr>
                <w:sz w:val="24"/>
                <w:szCs w:val="24"/>
              </w:rPr>
              <w:t>μαθητές/ μαθήτριες</w:t>
            </w:r>
            <w:r w:rsidRPr="00EE7BEB">
              <w:rPr>
                <w:sz w:val="24"/>
                <w:szCs w:val="24"/>
              </w:rPr>
              <w:t>:</w:t>
            </w:r>
          </w:p>
          <w:p w:rsidR="00220128" w:rsidRPr="00EE7BEB" w:rsidRDefault="00220128" w:rsidP="00220128">
            <w:pPr>
              <w:pStyle w:val="11"/>
              <w:numPr>
                <w:ilvl w:val="0"/>
                <w:numId w:val="5"/>
              </w:numPr>
              <w:spacing w:after="0" w:line="240" w:lineRule="auto"/>
              <w:ind w:left="465" w:hanging="323"/>
              <w:rPr>
                <w:color w:val="0000FF"/>
                <w:sz w:val="24"/>
                <w:szCs w:val="24"/>
              </w:rPr>
            </w:pPr>
            <w:r w:rsidRPr="00EE7BEB">
              <w:rPr>
                <w:sz w:val="24"/>
                <w:szCs w:val="24"/>
              </w:rPr>
              <w:t xml:space="preserve">Να ανακαλύψουν απαντήσεις του Χριστιανισμού σε κρίσιμα ερωτήματα που αφορούν στη σχέση του ανθρώπου με τον Θεό, τον κόσμο και τον συνάνθρωπο. </w:t>
            </w:r>
          </w:p>
          <w:p w:rsidR="00220128" w:rsidRPr="00EE7BEB" w:rsidRDefault="00220128" w:rsidP="00220128">
            <w:pPr>
              <w:pStyle w:val="11"/>
              <w:numPr>
                <w:ilvl w:val="0"/>
                <w:numId w:val="5"/>
              </w:numPr>
              <w:spacing w:after="0" w:line="240" w:lineRule="auto"/>
              <w:ind w:left="465" w:hanging="323"/>
              <w:rPr>
                <w:color w:val="0000FF"/>
                <w:sz w:val="24"/>
                <w:szCs w:val="24"/>
              </w:rPr>
            </w:pPr>
            <w:r w:rsidRPr="00EE7BEB">
              <w:rPr>
                <w:sz w:val="24"/>
                <w:szCs w:val="24"/>
              </w:rPr>
              <w:t xml:space="preserve">Να διερευνήσουν αντιλήψεις και στάσεις, οι οποίες έχουν αφετηρία θρησκευτικές πεποιθήσεις για τον Θεό, τον κόσμο και τον άνθρωπο, στο περιβάλλον τους και στον εαυτό τους. </w:t>
            </w:r>
          </w:p>
          <w:p w:rsidR="00220128" w:rsidRPr="00220128" w:rsidRDefault="00220128" w:rsidP="00220128">
            <w:pPr>
              <w:numPr>
                <w:ilvl w:val="0"/>
                <w:numId w:val="5"/>
              </w:numPr>
              <w:spacing w:after="0" w:line="240" w:lineRule="auto"/>
              <w:ind w:left="465" w:hanging="323"/>
              <w:rPr>
                <w:color w:val="0000FF"/>
                <w:sz w:val="24"/>
                <w:szCs w:val="24"/>
                <w:lang w:val="el-GR"/>
              </w:rPr>
            </w:pPr>
            <w:r w:rsidRPr="00220128">
              <w:rPr>
                <w:sz w:val="24"/>
                <w:szCs w:val="24"/>
                <w:lang w:val="el-GR"/>
              </w:rPr>
              <w:t>Να προσεγγίσουν κριτικά τον ρόλο των θρησκειών στη διαμόρφωση πεποιθήσεων, ιδεολογιών, αξιών και στερεοτύπων σε ομάδες και πρόσωπα.</w:t>
            </w:r>
            <w:r w:rsidRPr="00220128">
              <w:rPr>
                <w:color w:val="0000FF"/>
                <w:sz w:val="24"/>
                <w:szCs w:val="24"/>
                <w:lang w:val="el-GR"/>
              </w:rPr>
              <w:t xml:space="preserve"> </w:t>
            </w:r>
          </w:p>
          <w:p w:rsidR="00220128" w:rsidRPr="00220128" w:rsidRDefault="00220128" w:rsidP="00220128">
            <w:pPr>
              <w:numPr>
                <w:ilvl w:val="0"/>
                <w:numId w:val="5"/>
              </w:numPr>
              <w:spacing w:after="0" w:line="240" w:lineRule="auto"/>
              <w:ind w:left="465" w:hanging="323"/>
              <w:rPr>
                <w:sz w:val="24"/>
                <w:szCs w:val="24"/>
                <w:lang w:val="el-GR"/>
              </w:rPr>
            </w:pPr>
            <w:r w:rsidRPr="00220128">
              <w:rPr>
                <w:sz w:val="24"/>
                <w:szCs w:val="24"/>
                <w:lang w:val="el-GR"/>
              </w:rPr>
              <w:t>Να εξετάσουν τα χριστιανικά κριτήρια σε ηθικά ζητήματα που αφορούν στη ζωή και στη συνύπαρξη.</w:t>
            </w:r>
            <w:r w:rsidRPr="00220128">
              <w:rPr>
                <w:color w:val="0000FF"/>
                <w:sz w:val="24"/>
                <w:szCs w:val="24"/>
                <w:lang w:val="el-GR"/>
              </w:rPr>
              <w:t xml:space="preserve"> </w:t>
            </w:r>
          </w:p>
          <w:p w:rsidR="00220128" w:rsidRPr="00220128" w:rsidRDefault="00220128" w:rsidP="00220128">
            <w:pPr>
              <w:numPr>
                <w:ilvl w:val="0"/>
                <w:numId w:val="5"/>
              </w:numPr>
              <w:spacing w:after="0" w:line="240" w:lineRule="auto"/>
              <w:ind w:left="465" w:hanging="323"/>
              <w:rPr>
                <w:sz w:val="24"/>
                <w:szCs w:val="24"/>
                <w:lang w:val="el-GR"/>
              </w:rPr>
            </w:pPr>
            <w:r w:rsidRPr="00220128">
              <w:rPr>
                <w:sz w:val="24"/>
                <w:szCs w:val="24"/>
                <w:lang w:val="el-GR"/>
              </w:rPr>
              <w:t xml:space="preserve">Να διαπιστώσουν την ανάγκη για συνύπαρξη, αλληλογνωριμία, καταλλαγή και συνεργασία μεταξύ ανθρώπων με διαφορετικές ή χωρίς θρησκευτικές πεποιθήσεις. </w:t>
            </w:r>
          </w:p>
          <w:p w:rsidR="00220128" w:rsidRPr="00220128" w:rsidRDefault="00220128" w:rsidP="00220128">
            <w:pPr>
              <w:numPr>
                <w:ilvl w:val="0"/>
                <w:numId w:val="5"/>
              </w:numPr>
              <w:spacing w:after="0" w:line="240" w:lineRule="auto"/>
              <w:ind w:left="465" w:hanging="323"/>
              <w:rPr>
                <w:sz w:val="24"/>
                <w:szCs w:val="24"/>
                <w:lang w:val="el-GR"/>
              </w:rPr>
            </w:pPr>
            <w:r w:rsidRPr="00220128">
              <w:rPr>
                <w:sz w:val="24"/>
                <w:szCs w:val="24"/>
                <w:lang w:val="el-GR"/>
              </w:rPr>
              <w:t xml:space="preserve">Να </w:t>
            </w:r>
            <w:r w:rsidRPr="00220128">
              <w:rPr>
                <w:color w:val="000000"/>
                <w:sz w:val="24"/>
                <w:szCs w:val="24"/>
                <w:lang w:val="el-GR"/>
              </w:rPr>
              <w:t xml:space="preserve">αναπτύξουν επικοινωνιακές και </w:t>
            </w:r>
            <w:r w:rsidRPr="00220128">
              <w:rPr>
                <w:sz w:val="24"/>
                <w:szCs w:val="24"/>
                <w:lang w:val="el-GR"/>
              </w:rPr>
              <w:t xml:space="preserve">κοινωνικές δεξιότητες στο πλαίσιο της μαθησιακής κοινότητας </w:t>
            </w:r>
            <w:r w:rsidRPr="00220128">
              <w:rPr>
                <w:color w:val="000000"/>
                <w:sz w:val="24"/>
                <w:szCs w:val="24"/>
                <w:lang w:val="el-GR"/>
              </w:rPr>
              <w:t>σε επίπεδο θρησκευτικό, υπαρξιακό, αξιακό και ηθικό.</w:t>
            </w:r>
          </w:p>
        </w:tc>
      </w:tr>
      <w:tr w:rsidR="00220128" w:rsidRPr="00220128" w:rsidTr="004F01BF">
        <w:tc>
          <w:tcPr>
            <w:tcW w:w="1845" w:type="dxa"/>
            <w:shd w:val="clear" w:color="auto" w:fill="C6D9F1"/>
            <w:tcMar>
              <w:top w:w="100" w:type="dxa"/>
              <w:left w:w="100" w:type="dxa"/>
              <w:bottom w:w="100" w:type="dxa"/>
              <w:right w:w="100" w:type="dxa"/>
            </w:tcMar>
          </w:tcPr>
          <w:p w:rsidR="00220128" w:rsidRPr="00EE7BEB" w:rsidRDefault="00220128" w:rsidP="004F01BF">
            <w:pPr>
              <w:pStyle w:val="10"/>
              <w:spacing w:line="240" w:lineRule="auto"/>
              <w:rPr>
                <w:rFonts w:ascii="Calibri" w:hAnsi="Calibri"/>
                <w:sz w:val="24"/>
                <w:szCs w:val="24"/>
              </w:rPr>
            </w:pPr>
            <w:r w:rsidRPr="00EE7BEB">
              <w:rPr>
                <w:rFonts w:ascii="Calibri" w:hAnsi="Calibri"/>
                <w:b/>
                <w:sz w:val="24"/>
                <w:szCs w:val="24"/>
                <w:shd w:val="clear" w:color="auto" w:fill="C6D9F1"/>
              </w:rPr>
              <w:t>Έννοιες</w:t>
            </w:r>
          </w:p>
        </w:tc>
        <w:tc>
          <w:tcPr>
            <w:tcW w:w="12189" w:type="dxa"/>
            <w:tcMar>
              <w:top w:w="100" w:type="dxa"/>
              <w:left w:w="100" w:type="dxa"/>
              <w:bottom w:w="100" w:type="dxa"/>
              <w:right w:w="100" w:type="dxa"/>
            </w:tcMar>
          </w:tcPr>
          <w:p w:rsidR="00220128" w:rsidRPr="00220128" w:rsidRDefault="00220128" w:rsidP="004F01BF">
            <w:pPr>
              <w:spacing w:after="0" w:line="240" w:lineRule="auto"/>
              <w:jc w:val="both"/>
              <w:rPr>
                <w:b/>
                <w:sz w:val="24"/>
                <w:szCs w:val="24"/>
                <w:lang w:val="el-GR"/>
              </w:rPr>
            </w:pPr>
            <w:r w:rsidRPr="00220128">
              <w:rPr>
                <w:b/>
                <w:sz w:val="24"/>
                <w:szCs w:val="24"/>
                <w:lang w:val="el-GR"/>
              </w:rPr>
              <w:t xml:space="preserve">Θεός </w:t>
            </w:r>
            <w:r w:rsidRPr="00220128">
              <w:rPr>
                <w:sz w:val="24"/>
                <w:szCs w:val="24"/>
                <w:lang w:val="el-GR"/>
              </w:rPr>
              <w:t>(Αποκάλυψη, δημιουργία, βίωμα, λύτρωση, αθεΐα)</w:t>
            </w:r>
          </w:p>
          <w:p w:rsidR="00220128" w:rsidRPr="00220128" w:rsidRDefault="00220128" w:rsidP="004F01BF">
            <w:pPr>
              <w:spacing w:after="0" w:line="240" w:lineRule="auto"/>
              <w:rPr>
                <w:b/>
                <w:sz w:val="24"/>
                <w:szCs w:val="24"/>
                <w:lang w:val="el-GR"/>
              </w:rPr>
            </w:pPr>
            <w:r w:rsidRPr="00220128">
              <w:rPr>
                <w:b/>
                <w:sz w:val="24"/>
                <w:szCs w:val="24"/>
                <w:lang w:val="el-GR"/>
              </w:rPr>
              <w:t xml:space="preserve">Θρησκεία </w:t>
            </w:r>
            <w:r w:rsidRPr="00220128">
              <w:rPr>
                <w:sz w:val="24"/>
                <w:szCs w:val="24"/>
                <w:lang w:val="el-GR"/>
              </w:rPr>
              <w:t>(ιερότητα, ανταμοιβή, παράδοση, μύηση, ιεροσύνη/ιερατείο)</w:t>
            </w:r>
          </w:p>
          <w:p w:rsidR="00220128" w:rsidRPr="00220128" w:rsidRDefault="00220128" w:rsidP="004F01BF">
            <w:pPr>
              <w:spacing w:after="0" w:line="240" w:lineRule="auto"/>
              <w:rPr>
                <w:sz w:val="24"/>
                <w:szCs w:val="24"/>
                <w:lang w:val="el-GR"/>
              </w:rPr>
            </w:pPr>
            <w:r w:rsidRPr="00220128">
              <w:rPr>
                <w:b/>
                <w:sz w:val="24"/>
                <w:szCs w:val="24"/>
                <w:lang w:val="el-GR"/>
              </w:rPr>
              <w:t xml:space="preserve">Κοινωνία </w:t>
            </w:r>
            <w:r w:rsidRPr="00220128">
              <w:rPr>
                <w:sz w:val="24"/>
                <w:szCs w:val="24"/>
                <w:lang w:val="el-GR"/>
              </w:rPr>
              <w:t>(πολίτης, στερεότυπα, πολυπολιτισμικότητα, διάλογος, εκκοσμίκευση)</w:t>
            </w:r>
          </w:p>
          <w:p w:rsidR="00220128" w:rsidRPr="00220128" w:rsidRDefault="00220128" w:rsidP="004F01BF">
            <w:pPr>
              <w:spacing w:after="0" w:line="240" w:lineRule="auto"/>
              <w:rPr>
                <w:b/>
                <w:sz w:val="24"/>
                <w:szCs w:val="24"/>
                <w:lang w:val="el-GR"/>
              </w:rPr>
            </w:pPr>
            <w:r w:rsidRPr="00220128">
              <w:rPr>
                <w:b/>
                <w:sz w:val="24"/>
                <w:szCs w:val="24"/>
                <w:lang w:val="el-GR"/>
              </w:rPr>
              <w:t xml:space="preserve">Πολιτισμός </w:t>
            </w:r>
            <w:r w:rsidRPr="00220128">
              <w:rPr>
                <w:sz w:val="24"/>
                <w:szCs w:val="24"/>
                <w:lang w:val="el-GR"/>
              </w:rPr>
              <w:t>(γλώσσα, μύθος, έκφραση, ιστορία, οικουμενικότητα)</w:t>
            </w:r>
          </w:p>
          <w:p w:rsidR="00220128" w:rsidRPr="00EE7BEB" w:rsidRDefault="00220128" w:rsidP="004F01BF">
            <w:pPr>
              <w:pStyle w:val="10"/>
              <w:spacing w:line="240" w:lineRule="auto"/>
              <w:rPr>
                <w:rFonts w:ascii="Calibri" w:hAnsi="Calibri" w:cs="Calibri"/>
                <w:szCs w:val="22"/>
              </w:rPr>
            </w:pPr>
            <w:r w:rsidRPr="00EE7BEB">
              <w:rPr>
                <w:rFonts w:ascii="Calibri" w:hAnsi="Calibri"/>
                <w:b/>
                <w:sz w:val="24"/>
                <w:szCs w:val="24"/>
              </w:rPr>
              <w:t xml:space="preserve">Ηθική </w:t>
            </w:r>
            <w:r w:rsidRPr="00EE7BEB">
              <w:rPr>
                <w:rFonts w:ascii="Calibri" w:hAnsi="Calibri"/>
                <w:sz w:val="24"/>
                <w:szCs w:val="24"/>
              </w:rPr>
              <w:t>(βιοηθική, έρωτας, ζωή, συγχώρηση, ετερότητα)</w:t>
            </w:r>
          </w:p>
        </w:tc>
      </w:tr>
    </w:tbl>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tbl>
      <w:tblPr>
        <w:tblpPr w:leftFromText="180" w:rightFromText="180" w:vertAnchor="text" w:horzAnchor="margin" w:tblpXSpec="right" w:tblpY="1097"/>
        <w:tblW w:w="14034" w:type="dxa"/>
        <w:tblBorders>
          <w:top w:val="single" w:sz="6" w:space="0" w:color="548DD4"/>
          <w:left w:val="single" w:sz="6" w:space="0" w:color="548DD4"/>
          <w:bottom w:val="single" w:sz="6" w:space="0" w:color="548DD4"/>
          <w:right w:val="single" w:sz="6" w:space="0" w:color="548DD4"/>
          <w:insideH w:val="single" w:sz="6" w:space="0" w:color="548DD4"/>
          <w:insideV w:val="single" w:sz="6" w:space="0" w:color="548DD4"/>
        </w:tblBorders>
        <w:tblLayout w:type="fixed"/>
        <w:tblCellMar>
          <w:top w:w="57" w:type="dxa"/>
          <w:bottom w:w="57" w:type="dxa"/>
        </w:tblCellMar>
        <w:tblLook w:val="0000"/>
      </w:tblPr>
      <w:tblGrid>
        <w:gridCol w:w="1845"/>
        <w:gridCol w:w="12189"/>
      </w:tblGrid>
      <w:tr w:rsidR="00220128" w:rsidRPr="00220128" w:rsidTr="004F01BF">
        <w:tc>
          <w:tcPr>
            <w:tcW w:w="14034" w:type="dxa"/>
            <w:gridSpan w:val="2"/>
            <w:shd w:val="clear" w:color="auto" w:fill="548DD4"/>
            <w:tcMar>
              <w:top w:w="100" w:type="dxa"/>
              <w:left w:w="100" w:type="dxa"/>
              <w:bottom w:w="100" w:type="dxa"/>
              <w:right w:w="100" w:type="dxa"/>
            </w:tcMar>
          </w:tcPr>
          <w:p w:rsidR="00220128" w:rsidRPr="00220128" w:rsidRDefault="00220128" w:rsidP="004F01BF">
            <w:pPr>
              <w:spacing w:after="0" w:line="240" w:lineRule="auto"/>
              <w:jc w:val="center"/>
              <w:rPr>
                <w:b/>
                <w:bCs/>
                <w:color w:val="FFFFFF"/>
                <w:sz w:val="24"/>
                <w:szCs w:val="24"/>
                <w:lang w:val="el-GR"/>
              </w:rPr>
            </w:pPr>
            <w:r w:rsidRPr="00220128">
              <w:rPr>
                <w:sz w:val="24"/>
                <w:szCs w:val="24"/>
                <w:lang w:val="el-GR"/>
              </w:rPr>
              <w:lastRenderedPageBreak/>
              <w:br w:type="page"/>
            </w:r>
            <w:r w:rsidRPr="00220128">
              <w:rPr>
                <w:sz w:val="24"/>
                <w:szCs w:val="24"/>
                <w:lang w:val="el-GR"/>
              </w:rPr>
              <w:br w:type="page"/>
            </w:r>
            <w:r w:rsidRPr="00220128">
              <w:rPr>
                <w:b/>
                <w:bCs/>
                <w:color w:val="FFFFFF"/>
                <w:sz w:val="24"/>
                <w:szCs w:val="24"/>
                <w:lang w:val="el-GR"/>
              </w:rPr>
              <w:t>Γ΄ ΛΥΚΕΙΟΥ</w:t>
            </w:r>
          </w:p>
          <w:p w:rsidR="00220128" w:rsidRPr="00220128" w:rsidRDefault="00220128" w:rsidP="004F01BF">
            <w:pPr>
              <w:spacing w:after="0" w:line="240" w:lineRule="auto"/>
              <w:jc w:val="center"/>
              <w:rPr>
                <w:bCs/>
                <w:color w:val="FFFFFF"/>
                <w:sz w:val="24"/>
                <w:szCs w:val="24"/>
                <w:lang w:val="el-GR"/>
              </w:rPr>
            </w:pPr>
            <w:r w:rsidRPr="00220128">
              <w:rPr>
                <w:bCs/>
                <w:color w:val="FFFFFF"/>
                <w:sz w:val="24"/>
                <w:szCs w:val="24"/>
                <w:lang w:val="el-GR"/>
              </w:rPr>
              <w:t>(3 Θεματικές Ενότητες Χ 4 δίωρα)</w:t>
            </w:r>
          </w:p>
        </w:tc>
      </w:tr>
      <w:tr w:rsidR="00220128" w:rsidRPr="00EE7BEB" w:rsidTr="004F01BF">
        <w:tc>
          <w:tcPr>
            <w:tcW w:w="1845" w:type="dxa"/>
            <w:shd w:val="clear" w:color="auto" w:fill="C6D9F1"/>
            <w:tcMar>
              <w:top w:w="100" w:type="dxa"/>
              <w:left w:w="100" w:type="dxa"/>
              <w:bottom w:w="100" w:type="dxa"/>
              <w:right w:w="100" w:type="dxa"/>
            </w:tcMar>
            <w:vAlign w:val="center"/>
          </w:tcPr>
          <w:p w:rsidR="00220128" w:rsidRPr="00EE7BEB" w:rsidRDefault="00220128" w:rsidP="004F01BF">
            <w:pPr>
              <w:pStyle w:val="110"/>
              <w:spacing w:before="120" w:after="120" w:line="240" w:lineRule="auto"/>
              <w:rPr>
                <w:rFonts w:ascii="Calibri" w:hAnsi="Calibri"/>
                <w:sz w:val="24"/>
                <w:szCs w:val="24"/>
              </w:rPr>
            </w:pPr>
            <w:r w:rsidRPr="00EE7BEB">
              <w:rPr>
                <w:rFonts w:ascii="Calibri" w:hAnsi="Calibri"/>
                <w:b/>
                <w:sz w:val="24"/>
                <w:szCs w:val="24"/>
                <w:shd w:val="clear" w:color="auto" w:fill="C6D9F1"/>
              </w:rPr>
              <w:t>Τίτλος τάξης</w:t>
            </w:r>
          </w:p>
        </w:tc>
        <w:tc>
          <w:tcPr>
            <w:tcW w:w="12189" w:type="dxa"/>
            <w:shd w:val="clear" w:color="auto" w:fill="C6D9F1"/>
            <w:tcMar>
              <w:top w:w="100" w:type="dxa"/>
              <w:left w:w="100" w:type="dxa"/>
              <w:bottom w:w="100" w:type="dxa"/>
              <w:right w:w="100" w:type="dxa"/>
            </w:tcMar>
            <w:vAlign w:val="center"/>
          </w:tcPr>
          <w:p w:rsidR="00220128" w:rsidRPr="00EE7BEB" w:rsidRDefault="00220128" w:rsidP="004F01BF">
            <w:pPr>
              <w:pStyle w:val="110"/>
              <w:spacing w:before="120" w:after="120" w:line="240" w:lineRule="auto"/>
              <w:ind w:left="-719"/>
              <w:jc w:val="center"/>
              <w:rPr>
                <w:rFonts w:ascii="Calibri" w:hAnsi="Calibri"/>
                <w:sz w:val="24"/>
                <w:szCs w:val="24"/>
              </w:rPr>
            </w:pPr>
            <w:r w:rsidRPr="00EE7BEB">
              <w:rPr>
                <w:rFonts w:ascii="Calibri" w:hAnsi="Calibri"/>
                <w:b/>
                <w:color w:val="002060"/>
                <w:sz w:val="24"/>
                <w:szCs w:val="24"/>
              </w:rPr>
              <w:t>Θρησκεία και σύγχρονος κόσμος</w:t>
            </w:r>
          </w:p>
        </w:tc>
      </w:tr>
      <w:tr w:rsidR="00220128" w:rsidRPr="00220128" w:rsidTr="004F01BF">
        <w:tc>
          <w:tcPr>
            <w:tcW w:w="1845" w:type="dxa"/>
            <w:shd w:val="clear" w:color="auto" w:fill="C6D9F1"/>
            <w:tcMar>
              <w:top w:w="100" w:type="dxa"/>
              <w:left w:w="100" w:type="dxa"/>
              <w:bottom w:w="100" w:type="dxa"/>
              <w:right w:w="100" w:type="dxa"/>
            </w:tcMar>
          </w:tcPr>
          <w:p w:rsidR="00220128" w:rsidRPr="00EE7BEB" w:rsidRDefault="00220128" w:rsidP="004F01BF">
            <w:pPr>
              <w:pStyle w:val="110"/>
              <w:spacing w:line="240" w:lineRule="auto"/>
              <w:jc w:val="both"/>
              <w:rPr>
                <w:rFonts w:ascii="Calibri" w:hAnsi="Calibri"/>
                <w:sz w:val="24"/>
                <w:szCs w:val="24"/>
              </w:rPr>
            </w:pPr>
            <w:r w:rsidRPr="00EE7BEB">
              <w:rPr>
                <w:rFonts w:ascii="Calibri" w:hAnsi="Calibri"/>
                <w:b/>
                <w:sz w:val="24"/>
                <w:szCs w:val="24"/>
                <w:shd w:val="clear" w:color="auto" w:fill="C6D9F1"/>
              </w:rPr>
              <w:t>Ειδικοί στόχοι</w:t>
            </w:r>
          </w:p>
          <w:p w:rsidR="00220128" w:rsidRPr="00EE7BEB" w:rsidRDefault="00220128" w:rsidP="004F01BF">
            <w:pPr>
              <w:pStyle w:val="110"/>
              <w:spacing w:line="240" w:lineRule="auto"/>
              <w:rPr>
                <w:rFonts w:ascii="Calibri" w:hAnsi="Calibri"/>
                <w:sz w:val="24"/>
                <w:szCs w:val="24"/>
              </w:rPr>
            </w:pPr>
          </w:p>
        </w:tc>
        <w:tc>
          <w:tcPr>
            <w:tcW w:w="12189" w:type="dxa"/>
            <w:tcMar>
              <w:top w:w="100" w:type="dxa"/>
              <w:left w:w="100" w:type="dxa"/>
              <w:bottom w:w="100" w:type="dxa"/>
              <w:right w:w="100" w:type="dxa"/>
            </w:tcMar>
          </w:tcPr>
          <w:p w:rsidR="00220128" w:rsidRPr="00EE7BEB" w:rsidRDefault="00220128" w:rsidP="004F01BF">
            <w:pPr>
              <w:spacing w:after="0" w:line="240" w:lineRule="auto"/>
              <w:rPr>
                <w:sz w:val="24"/>
                <w:szCs w:val="24"/>
              </w:rPr>
            </w:pPr>
            <w:r w:rsidRPr="00EE7BEB">
              <w:rPr>
                <w:sz w:val="24"/>
                <w:szCs w:val="24"/>
              </w:rPr>
              <w:t xml:space="preserve">Οι </w:t>
            </w:r>
            <w:r>
              <w:rPr>
                <w:sz w:val="24"/>
                <w:szCs w:val="24"/>
              </w:rPr>
              <w:t>μαθητές/ μαθήτριες</w:t>
            </w:r>
            <w:r w:rsidRPr="00EE7BEB">
              <w:rPr>
                <w:sz w:val="24"/>
                <w:szCs w:val="24"/>
              </w:rPr>
              <w:t xml:space="preserve">: </w:t>
            </w:r>
          </w:p>
          <w:p w:rsidR="00220128" w:rsidRPr="00220128" w:rsidRDefault="00220128" w:rsidP="004F01BF">
            <w:pPr>
              <w:numPr>
                <w:ilvl w:val="0"/>
                <w:numId w:val="6"/>
              </w:numPr>
              <w:spacing w:after="0" w:line="240" w:lineRule="auto"/>
              <w:rPr>
                <w:sz w:val="24"/>
                <w:szCs w:val="24"/>
                <w:lang w:val="el-GR"/>
              </w:rPr>
            </w:pPr>
            <w:r w:rsidRPr="00220128">
              <w:rPr>
                <w:sz w:val="24"/>
                <w:szCs w:val="24"/>
                <w:lang w:val="el-GR"/>
              </w:rPr>
              <w:t xml:space="preserve">Να ανιχνεύσουν τις θρησκευτικές και ηθικές παραμέτρους σύγχρονων κοινωνικών, επιστημονικών και ηθικών ζητημάτων. </w:t>
            </w:r>
          </w:p>
          <w:p w:rsidR="00220128" w:rsidRPr="00220128" w:rsidRDefault="00220128" w:rsidP="004F01BF">
            <w:pPr>
              <w:numPr>
                <w:ilvl w:val="0"/>
                <w:numId w:val="6"/>
              </w:numPr>
              <w:spacing w:after="0" w:line="240" w:lineRule="auto"/>
              <w:rPr>
                <w:sz w:val="24"/>
                <w:szCs w:val="24"/>
                <w:lang w:val="el-GR"/>
              </w:rPr>
            </w:pPr>
            <w:r w:rsidRPr="00220128">
              <w:rPr>
                <w:sz w:val="24"/>
                <w:szCs w:val="24"/>
                <w:lang w:val="el-GR"/>
              </w:rPr>
              <w:t xml:space="preserve">Να ανακαλύψουν τη θέση και τον ρόλο του Χριστιανισμού και των θρησκειών απέναντι σε προβλήματα και προκλήσεις της σύγχρονης κοινωνίας σε παγκόσμια και τοπική διάσταση. </w:t>
            </w:r>
          </w:p>
          <w:p w:rsidR="00220128" w:rsidRPr="00220128" w:rsidRDefault="00220128" w:rsidP="004F01BF">
            <w:pPr>
              <w:numPr>
                <w:ilvl w:val="0"/>
                <w:numId w:val="6"/>
              </w:numPr>
              <w:spacing w:after="0" w:line="240" w:lineRule="auto"/>
              <w:rPr>
                <w:sz w:val="24"/>
                <w:szCs w:val="24"/>
                <w:lang w:val="el-GR"/>
              </w:rPr>
            </w:pPr>
            <w:r w:rsidRPr="00220128">
              <w:rPr>
                <w:sz w:val="24"/>
                <w:szCs w:val="24"/>
                <w:lang w:val="el-GR"/>
              </w:rPr>
              <w:t xml:space="preserve">Να διερευνήσουν τη σύνδεση του χριστιανικού οράματος για τη μεταμόρφωση της ζωής και του κόσμου με τη σύγχρονη διανόηση και τον πολιτισμό. </w:t>
            </w:r>
          </w:p>
          <w:p w:rsidR="00220128" w:rsidRPr="00220128" w:rsidRDefault="00220128" w:rsidP="004F01BF">
            <w:pPr>
              <w:numPr>
                <w:ilvl w:val="0"/>
                <w:numId w:val="6"/>
              </w:numPr>
              <w:spacing w:after="0" w:line="240" w:lineRule="auto"/>
              <w:rPr>
                <w:sz w:val="24"/>
                <w:szCs w:val="24"/>
                <w:lang w:val="el-GR"/>
              </w:rPr>
            </w:pPr>
            <w:r w:rsidRPr="00EE7BEB">
              <w:rPr>
                <w:color w:val="000000"/>
                <w:sz w:val="24"/>
                <w:szCs w:val="24"/>
              </w:rPr>
              <w:t>N</w:t>
            </w:r>
            <w:r w:rsidRPr="00220128">
              <w:rPr>
                <w:sz w:val="24"/>
                <w:szCs w:val="24"/>
                <w:lang w:val="el-GR"/>
              </w:rPr>
              <w:t xml:space="preserve">α προσεγγίσουν κριτικά τις συλλογικές απόψεις και να εκφράσουν τις προσωπικές τους θέσεις με επιχειρήματα. </w:t>
            </w:r>
          </w:p>
        </w:tc>
      </w:tr>
      <w:tr w:rsidR="00220128" w:rsidRPr="00220128" w:rsidTr="004F01BF">
        <w:tc>
          <w:tcPr>
            <w:tcW w:w="1845" w:type="dxa"/>
            <w:shd w:val="clear" w:color="auto" w:fill="C6D9F1"/>
            <w:tcMar>
              <w:top w:w="100" w:type="dxa"/>
              <w:left w:w="100" w:type="dxa"/>
              <w:bottom w:w="100" w:type="dxa"/>
              <w:right w:w="100" w:type="dxa"/>
            </w:tcMar>
          </w:tcPr>
          <w:p w:rsidR="00220128" w:rsidRPr="00EE7BEB" w:rsidRDefault="00220128" w:rsidP="004F01BF">
            <w:pPr>
              <w:pStyle w:val="110"/>
              <w:spacing w:line="240" w:lineRule="auto"/>
              <w:rPr>
                <w:rFonts w:ascii="Calibri" w:hAnsi="Calibri"/>
                <w:sz w:val="24"/>
                <w:szCs w:val="24"/>
              </w:rPr>
            </w:pPr>
            <w:r w:rsidRPr="00EE7BEB">
              <w:rPr>
                <w:rFonts w:ascii="Calibri" w:hAnsi="Calibri"/>
                <w:b/>
                <w:sz w:val="24"/>
                <w:szCs w:val="24"/>
                <w:shd w:val="clear" w:color="auto" w:fill="C6D9F1"/>
              </w:rPr>
              <w:t>Έννοιες</w:t>
            </w:r>
          </w:p>
        </w:tc>
        <w:tc>
          <w:tcPr>
            <w:tcW w:w="12189" w:type="dxa"/>
            <w:tcMar>
              <w:top w:w="100" w:type="dxa"/>
              <w:left w:w="100" w:type="dxa"/>
              <w:bottom w:w="100" w:type="dxa"/>
              <w:right w:w="100" w:type="dxa"/>
            </w:tcMar>
          </w:tcPr>
          <w:p w:rsidR="00220128" w:rsidRPr="00EE7BEB" w:rsidRDefault="00220128" w:rsidP="004F01BF">
            <w:pPr>
              <w:pStyle w:val="110"/>
              <w:spacing w:line="240" w:lineRule="auto"/>
              <w:rPr>
                <w:rFonts w:ascii="Calibri" w:hAnsi="Calibri" w:cs="Calibri"/>
                <w:sz w:val="24"/>
                <w:szCs w:val="24"/>
              </w:rPr>
            </w:pPr>
            <w:r w:rsidRPr="00BC3437">
              <w:rPr>
                <w:rFonts w:ascii="Calibri" w:hAnsi="Calibri" w:cs="Calibri"/>
                <w:b/>
                <w:sz w:val="24"/>
                <w:szCs w:val="24"/>
              </w:rPr>
              <w:t xml:space="preserve">Διλήμματα </w:t>
            </w:r>
            <w:r w:rsidRPr="00BC3437">
              <w:rPr>
                <w:rFonts w:ascii="Calibri" w:hAnsi="Calibri" w:cs="Calibri"/>
                <w:sz w:val="24"/>
                <w:szCs w:val="24"/>
              </w:rPr>
              <w:t>(επιστήμη, τεχνολογία, γενετική, οικολογία)</w:t>
            </w:r>
          </w:p>
          <w:p w:rsidR="00220128" w:rsidRPr="00EE7BEB" w:rsidRDefault="00220128" w:rsidP="004F01BF">
            <w:pPr>
              <w:pStyle w:val="110"/>
              <w:spacing w:line="240" w:lineRule="auto"/>
              <w:rPr>
                <w:rFonts w:ascii="Calibri" w:hAnsi="Calibri" w:cs="Calibri"/>
                <w:b/>
                <w:sz w:val="24"/>
                <w:szCs w:val="24"/>
              </w:rPr>
            </w:pPr>
            <w:r w:rsidRPr="00EE7BEB">
              <w:rPr>
                <w:rFonts w:ascii="Calibri" w:hAnsi="Calibri" w:cs="Calibri"/>
                <w:b/>
                <w:sz w:val="24"/>
                <w:szCs w:val="24"/>
              </w:rPr>
              <w:t xml:space="preserve">Προκλήσεις </w:t>
            </w:r>
            <w:r w:rsidRPr="00EE7BEB">
              <w:rPr>
                <w:rFonts w:ascii="Calibri" w:hAnsi="Calibri" w:cs="Calibri"/>
                <w:sz w:val="24"/>
                <w:szCs w:val="24"/>
              </w:rPr>
              <w:t>(πλούτος, εργασία, συμβίωση, επανάσταση)</w:t>
            </w:r>
          </w:p>
          <w:p w:rsidR="00220128" w:rsidRPr="00EE7BEB" w:rsidRDefault="00220128" w:rsidP="004F01BF">
            <w:pPr>
              <w:pStyle w:val="110"/>
              <w:spacing w:line="240" w:lineRule="auto"/>
              <w:rPr>
                <w:rFonts w:ascii="Calibri" w:hAnsi="Calibri" w:cs="Calibri"/>
                <w:sz w:val="24"/>
                <w:szCs w:val="24"/>
              </w:rPr>
            </w:pPr>
            <w:r w:rsidRPr="00EE7BEB">
              <w:rPr>
                <w:rFonts w:ascii="Calibri" w:hAnsi="Calibri" w:cs="Calibri"/>
                <w:b/>
                <w:sz w:val="24"/>
                <w:szCs w:val="24"/>
              </w:rPr>
              <w:t xml:space="preserve">Όραμα </w:t>
            </w:r>
            <w:r w:rsidRPr="00EE7BEB">
              <w:rPr>
                <w:rFonts w:ascii="Calibri" w:hAnsi="Calibri" w:cs="Calibri"/>
                <w:sz w:val="24"/>
                <w:szCs w:val="24"/>
              </w:rPr>
              <w:t>(ειρήνη, δικαιοσύνη, ευτυχία, μεταμόρφωση)</w:t>
            </w:r>
          </w:p>
        </w:tc>
      </w:tr>
    </w:tbl>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pPr>
        <w:rPr>
          <w:rFonts w:cs="Calibri"/>
          <w:sz w:val="24"/>
          <w:szCs w:val="24"/>
          <w:lang w:val="el-GR"/>
        </w:rPr>
      </w:pPr>
    </w:p>
    <w:p w:rsidR="00220128" w:rsidRDefault="00220128" w:rsidP="00220128">
      <w:pPr>
        <w:jc w:val="center"/>
        <w:rPr>
          <w:rFonts w:cs="Calibri"/>
          <w:sz w:val="24"/>
          <w:szCs w:val="24"/>
          <w:lang w:val="el-GR"/>
        </w:rPr>
      </w:pPr>
      <w:r w:rsidRPr="00220128">
        <w:rPr>
          <w:b/>
          <w:sz w:val="28"/>
          <w:szCs w:val="28"/>
          <w:lang w:val="el-GR"/>
        </w:rPr>
        <w:lastRenderedPageBreak/>
        <w:t>Πρόγραμμα Σπουδών στα Θρησκευτικά Λυκείου</w:t>
      </w:r>
    </w:p>
    <w:p w:rsidR="00220128" w:rsidRDefault="00220128" w:rsidP="00A622B9">
      <w:pPr>
        <w:spacing w:after="0" w:line="240" w:lineRule="auto"/>
        <w:rPr>
          <w:rFonts w:cs="Calibri"/>
          <w:b/>
          <w:sz w:val="24"/>
          <w:szCs w:val="24"/>
          <w:lang w:val="el-GR"/>
        </w:rPr>
      </w:pPr>
    </w:p>
    <w:tbl>
      <w:tblPr>
        <w:tblW w:w="0" w:type="auto"/>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CellMar>
          <w:top w:w="57" w:type="dxa"/>
          <w:bottom w:w="57" w:type="dxa"/>
        </w:tblCellMar>
        <w:tblLook w:val="00A0"/>
      </w:tblPr>
      <w:tblGrid>
        <w:gridCol w:w="2349"/>
        <w:gridCol w:w="2300"/>
        <w:gridCol w:w="1977"/>
        <w:gridCol w:w="2238"/>
        <w:gridCol w:w="1982"/>
        <w:gridCol w:w="2041"/>
      </w:tblGrid>
      <w:tr w:rsidR="00220128" w:rsidRPr="00EE7BEB" w:rsidTr="004F01BF">
        <w:tc>
          <w:tcPr>
            <w:tcW w:w="4649" w:type="dxa"/>
            <w:gridSpan w:val="2"/>
            <w:shd w:val="clear" w:color="auto" w:fill="548DD4"/>
          </w:tcPr>
          <w:p w:rsidR="00220128" w:rsidRPr="00220128" w:rsidRDefault="00220128" w:rsidP="004F01BF">
            <w:pPr>
              <w:spacing w:after="0" w:line="240" w:lineRule="auto"/>
              <w:jc w:val="center"/>
              <w:rPr>
                <w:b/>
                <w:bCs/>
                <w:color w:val="FFFFFF"/>
                <w:sz w:val="24"/>
                <w:szCs w:val="20"/>
                <w:lang w:val="el-GR"/>
              </w:rPr>
            </w:pPr>
            <w:r w:rsidRPr="00220128">
              <w:rPr>
                <w:rFonts w:cs="Calibri"/>
                <w:b/>
                <w:bCs/>
                <w:color w:val="FFFFFF"/>
                <w:sz w:val="24"/>
                <w:szCs w:val="24"/>
                <w:lang w:val="el-GR"/>
              </w:rPr>
              <w:br w:type="page"/>
            </w:r>
            <w:r w:rsidRPr="00220128">
              <w:rPr>
                <w:b/>
                <w:bCs/>
                <w:color w:val="FFFFFF"/>
                <w:sz w:val="24"/>
                <w:szCs w:val="20"/>
                <w:lang w:val="el-GR"/>
              </w:rPr>
              <w:t>Α΄ Τάξη</w:t>
            </w:r>
          </w:p>
          <w:p w:rsidR="00220128" w:rsidRPr="00220128" w:rsidRDefault="00220128" w:rsidP="004F01BF">
            <w:pPr>
              <w:spacing w:after="0" w:line="240" w:lineRule="auto"/>
              <w:jc w:val="center"/>
              <w:rPr>
                <w:b/>
                <w:bCs/>
                <w:color w:val="FFFFFF"/>
                <w:sz w:val="24"/>
                <w:szCs w:val="20"/>
                <w:lang w:val="el-GR"/>
              </w:rPr>
            </w:pPr>
            <w:r w:rsidRPr="00220128">
              <w:rPr>
                <w:b/>
                <w:bCs/>
                <w:color w:val="FFFFFF"/>
                <w:sz w:val="24"/>
                <w:szCs w:val="20"/>
                <w:lang w:val="el-GR"/>
              </w:rPr>
              <w:t>Θρησκεία και σύγχρονος άνθρωπος</w:t>
            </w:r>
          </w:p>
          <w:p w:rsidR="00220128" w:rsidRPr="00EE7BEB" w:rsidRDefault="00220128" w:rsidP="004F01BF">
            <w:pPr>
              <w:spacing w:after="0" w:line="240" w:lineRule="auto"/>
              <w:jc w:val="center"/>
              <w:rPr>
                <w:b/>
                <w:bCs/>
                <w:color w:val="FFFFFF"/>
                <w:sz w:val="24"/>
                <w:szCs w:val="20"/>
              </w:rPr>
            </w:pPr>
            <w:r w:rsidRPr="00EE7BEB">
              <w:rPr>
                <w:b/>
                <w:bCs/>
                <w:color w:val="FFFFFF"/>
                <w:sz w:val="24"/>
                <w:szCs w:val="20"/>
              </w:rPr>
              <w:t>(50 ώρες)</w:t>
            </w:r>
          </w:p>
        </w:tc>
        <w:tc>
          <w:tcPr>
            <w:tcW w:w="4215" w:type="dxa"/>
            <w:gridSpan w:val="2"/>
            <w:shd w:val="clear" w:color="auto" w:fill="548DD4"/>
          </w:tcPr>
          <w:p w:rsidR="00220128" w:rsidRPr="00220128" w:rsidRDefault="00220128" w:rsidP="004F01BF">
            <w:pPr>
              <w:spacing w:after="0" w:line="240" w:lineRule="auto"/>
              <w:jc w:val="center"/>
              <w:rPr>
                <w:b/>
                <w:bCs/>
                <w:color w:val="FFFFFF"/>
                <w:sz w:val="24"/>
                <w:szCs w:val="20"/>
                <w:lang w:val="el-GR"/>
              </w:rPr>
            </w:pPr>
            <w:r w:rsidRPr="00220128">
              <w:rPr>
                <w:b/>
                <w:bCs/>
                <w:color w:val="FFFFFF"/>
                <w:sz w:val="24"/>
                <w:szCs w:val="20"/>
                <w:lang w:val="el-GR"/>
              </w:rPr>
              <w:t>Β΄ Τάξη</w:t>
            </w:r>
          </w:p>
          <w:p w:rsidR="00220128" w:rsidRPr="00220128" w:rsidRDefault="00220128" w:rsidP="004F01BF">
            <w:pPr>
              <w:spacing w:after="0" w:line="240" w:lineRule="auto"/>
              <w:jc w:val="center"/>
              <w:rPr>
                <w:b/>
                <w:bCs/>
                <w:color w:val="FFFFFF"/>
                <w:sz w:val="24"/>
                <w:szCs w:val="20"/>
                <w:lang w:val="el-GR"/>
              </w:rPr>
            </w:pPr>
            <w:r w:rsidRPr="00220128">
              <w:rPr>
                <w:b/>
                <w:bCs/>
                <w:color w:val="FFFFFF"/>
                <w:sz w:val="24"/>
                <w:szCs w:val="20"/>
                <w:lang w:val="el-GR"/>
              </w:rPr>
              <w:t>Θρησκεία και κοινωνία</w:t>
            </w:r>
          </w:p>
          <w:p w:rsidR="00220128" w:rsidRPr="00220128" w:rsidRDefault="00220128" w:rsidP="004F01BF">
            <w:pPr>
              <w:spacing w:after="0" w:line="240" w:lineRule="auto"/>
              <w:jc w:val="center"/>
              <w:rPr>
                <w:b/>
                <w:bCs/>
                <w:color w:val="FFFFFF"/>
                <w:sz w:val="24"/>
                <w:szCs w:val="20"/>
                <w:lang w:val="el-GR"/>
              </w:rPr>
            </w:pPr>
            <w:r w:rsidRPr="00220128">
              <w:rPr>
                <w:b/>
                <w:bCs/>
                <w:color w:val="FFFFFF"/>
                <w:sz w:val="24"/>
                <w:szCs w:val="20"/>
                <w:lang w:val="el-GR"/>
              </w:rPr>
              <w:t>(50 ώρες)</w:t>
            </w:r>
          </w:p>
        </w:tc>
        <w:tc>
          <w:tcPr>
            <w:tcW w:w="4023" w:type="dxa"/>
            <w:gridSpan w:val="2"/>
            <w:shd w:val="clear" w:color="auto" w:fill="548DD4"/>
          </w:tcPr>
          <w:p w:rsidR="00220128" w:rsidRPr="00220128" w:rsidRDefault="00220128" w:rsidP="004F01BF">
            <w:pPr>
              <w:spacing w:after="0" w:line="240" w:lineRule="auto"/>
              <w:jc w:val="center"/>
              <w:rPr>
                <w:b/>
                <w:bCs/>
                <w:color w:val="FFFFFF"/>
                <w:sz w:val="24"/>
                <w:szCs w:val="20"/>
                <w:lang w:val="el-GR"/>
              </w:rPr>
            </w:pPr>
            <w:r w:rsidRPr="00220128">
              <w:rPr>
                <w:b/>
                <w:bCs/>
                <w:color w:val="FFFFFF"/>
                <w:sz w:val="24"/>
                <w:szCs w:val="20"/>
                <w:lang w:val="el-GR"/>
              </w:rPr>
              <w:t>Γ΄ Τάξη</w:t>
            </w:r>
          </w:p>
          <w:p w:rsidR="00220128" w:rsidRPr="00220128" w:rsidRDefault="00220128" w:rsidP="004F01BF">
            <w:pPr>
              <w:spacing w:after="0" w:line="240" w:lineRule="auto"/>
              <w:jc w:val="center"/>
              <w:rPr>
                <w:b/>
                <w:bCs/>
                <w:color w:val="FFFFFF"/>
                <w:sz w:val="24"/>
                <w:szCs w:val="20"/>
                <w:lang w:val="el-GR"/>
              </w:rPr>
            </w:pPr>
            <w:r w:rsidRPr="00220128">
              <w:rPr>
                <w:b/>
                <w:bCs/>
                <w:color w:val="FFFFFF"/>
                <w:sz w:val="24"/>
                <w:szCs w:val="20"/>
                <w:lang w:val="el-GR"/>
              </w:rPr>
              <w:t>Θρησκεία και σύγχρονος κόσμος</w:t>
            </w:r>
          </w:p>
          <w:p w:rsidR="00220128" w:rsidRPr="00EE7BEB" w:rsidRDefault="00220128" w:rsidP="004F01BF">
            <w:pPr>
              <w:spacing w:after="0" w:line="240" w:lineRule="auto"/>
              <w:jc w:val="center"/>
              <w:rPr>
                <w:b/>
                <w:bCs/>
                <w:color w:val="FFFFFF"/>
                <w:sz w:val="24"/>
                <w:szCs w:val="20"/>
              </w:rPr>
            </w:pPr>
            <w:r w:rsidRPr="00EE7BEB">
              <w:rPr>
                <w:b/>
                <w:bCs/>
                <w:color w:val="FFFFFF"/>
                <w:sz w:val="24"/>
                <w:szCs w:val="20"/>
              </w:rPr>
              <w:t>(24 ώρες)</w:t>
            </w:r>
          </w:p>
        </w:tc>
      </w:tr>
      <w:tr w:rsidR="00220128" w:rsidRPr="00EE7BEB" w:rsidTr="004F01BF">
        <w:tc>
          <w:tcPr>
            <w:tcW w:w="2349" w:type="dxa"/>
            <w:shd w:val="clear" w:color="auto" w:fill="B8CCE4"/>
            <w:vAlign w:val="center"/>
          </w:tcPr>
          <w:p w:rsidR="00220128" w:rsidRPr="00EE7BEB" w:rsidRDefault="00220128" w:rsidP="004F01BF">
            <w:pPr>
              <w:spacing w:after="0" w:line="240" w:lineRule="auto"/>
              <w:jc w:val="center"/>
              <w:rPr>
                <w:b/>
                <w:bCs/>
                <w:color w:val="002060"/>
                <w:sz w:val="20"/>
                <w:szCs w:val="18"/>
              </w:rPr>
            </w:pPr>
            <w:r w:rsidRPr="00EE7BEB">
              <w:rPr>
                <w:bCs/>
                <w:color w:val="002060"/>
                <w:sz w:val="20"/>
                <w:szCs w:val="18"/>
              </w:rPr>
              <w:t>ΑΝΘΡΩΠΟΣ/ΠΡΟΣΩΠΟ</w:t>
            </w:r>
          </w:p>
        </w:tc>
        <w:tc>
          <w:tcPr>
            <w:tcW w:w="2300" w:type="dxa"/>
            <w:shd w:val="clear" w:color="auto" w:fill="B8CCE4"/>
          </w:tcPr>
          <w:p w:rsidR="00220128" w:rsidRPr="00220128" w:rsidRDefault="00220128" w:rsidP="004F01BF">
            <w:pPr>
              <w:spacing w:after="0" w:line="240" w:lineRule="auto"/>
              <w:rPr>
                <w:sz w:val="20"/>
                <w:szCs w:val="18"/>
                <w:lang w:val="el-GR"/>
              </w:rPr>
            </w:pPr>
            <w:r w:rsidRPr="00220128">
              <w:rPr>
                <w:sz w:val="20"/>
                <w:szCs w:val="18"/>
                <w:lang w:val="el-GR"/>
              </w:rPr>
              <w:t xml:space="preserve">Αναζήτηση του Θεού </w:t>
            </w:r>
          </w:p>
          <w:p w:rsidR="00220128" w:rsidRPr="00220128" w:rsidRDefault="00220128" w:rsidP="004F01BF">
            <w:pPr>
              <w:spacing w:after="0" w:line="240" w:lineRule="auto"/>
              <w:rPr>
                <w:sz w:val="20"/>
                <w:szCs w:val="18"/>
                <w:lang w:val="el-GR"/>
              </w:rPr>
            </w:pPr>
            <w:r w:rsidRPr="00220128">
              <w:rPr>
                <w:sz w:val="20"/>
                <w:szCs w:val="18"/>
                <w:lang w:val="el-GR"/>
              </w:rPr>
              <w:t xml:space="preserve">Αυτογνωσία </w:t>
            </w:r>
          </w:p>
          <w:p w:rsidR="00220128" w:rsidRPr="00220128" w:rsidRDefault="00220128" w:rsidP="004F01BF">
            <w:pPr>
              <w:spacing w:after="0" w:line="240" w:lineRule="auto"/>
              <w:rPr>
                <w:sz w:val="20"/>
                <w:szCs w:val="18"/>
                <w:lang w:val="el-GR"/>
              </w:rPr>
            </w:pPr>
            <w:r w:rsidRPr="00220128">
              <w:rPr>
                <w:sz w:val="20"/>
                <w:szCs w:val="18"/>
                <w:lang w:val="el-GR"/>
              </w:rPr>
              <w:t xml:space="preserve">Επικοινωνία </w:t>
            </w:r>
          </w:p>
          <w:p w:rsidR="00220128" w:rsidRPr="00220128" w:rsidRDefault="00220128" w:rsidP="004F01BF">
            <w:pPr>
              <w:spacing w:after="0" w:line="240" w:lineRule="auto"/>
              <w:rPr>
                <w:sz w:val="20"/>
                <w:szCs w:val="18"/>
                <w:lang w:val="el-GR"/>
              </w:rPr>
            </w:pPr>
            <w:r w:rsidRPr="00220128">
              <w:rPr>
                <w:sz w:val="20"/>
                <w:szCs w:val="18"/>
                <w:lang w:val="el-GR"/>
              </w:rPr>
              <w:t xml:space="preserve">Ήθος </w:t>
            </w:r>
          </w:p>
          <w:p w:rsidR="00220128" w:rsidRPr="00EE7BEB" w:rsidRDefault="00220128" w:rsidP="004F01BF">
            <w:pPr>
              <w:spacing w:after="0" w:line="240" w:lineRule="auto"/>
              <w:rPr>
                <w:sz w:val="20"/>
                <w:szCs w:val="18"/>
              </w:rPr>
            </w:pPr>
            <w:r w:rsidRPr="00EE7BEB">
              <w:rPr>
                <w:sz w:val="20"/>
                <w:szCs w:val="18"/>
              </w:rPr>
              <w:t>Αγιότητα</w:t>
            </w:r>
          </w:p>
        </w:tc>
        <w:tc>
          <w:tcPr>
            <w:tcW w:w="1977" w:type="dxa"/>
            <w:shd w:val="clear" w:color="auto" w:fill="B8CCE4"/>
            <w:vAlign w:val="center"/>
          </w:tcPr>
          <w:p w:rsidR="00220128" w:rsidRPr="00EE7BEB" w:rsidRDefault="00220128" w:rsidP="004F01BF">
            <w:pPr>
              <w:spacing w:after="0" w:line="240" w:lineRule="auto"/>
              <w:jc w:val="center"/>
              <w:rPr>
                <w:color w:val="002060"/>
                <w:sz w:val="20"/>
                <w:szCs w:val="18"/>
              </w:rPr>
            </w:pPr>
            <w:r w:rsidRPr="00EE7BEB">
              <w:rPr>
                <w:color w:val="002060"/>
                <w:sz w:val="20"/>
                <w:szCs w:val="18"/>
              </w:rPr>
              <w:t>ΘΕΟΣ</w:t>
            </w:r>
          </w:p>
        </w:tc>
        <w:tc>
          <w:tcPr>
            <w:tcW w:w="2238" w:type="dxa"/>
            <w:shd w:val="clear" w:color="auto" w:fill="B8CCE4"/>
            <w:vAlign w:val="center"/>
          </w:tcPr>
          <w:p w:rsidR="00220128" w:rsidRPr="00220128" w:rsidRDefault="00220128" w:rsidP="004F01BF">
            <w:pPr>
              <w:spacing w:after="0" w:line="240" w:lineRule="auto"/>
              <w:rPr>
                <w:sz w:val="20"/>
                <w:szCs w:val="18"/>
                <w:lang w:val="el-GR"/>
              </w:rPr>
            </w:pPr>
            <w:r w:rsidRPr="00220128">
              <w:rPr>
                <w:sz w:val="20"/>
                <w:szCs w:val="18"/>
                <w:lang w:val="el-GR"/>
              </w:rPr>
              <w:t>Αποκάλυψη</w:t>
            </w:r>
          </w:p>
          <w:p w:rsidR="00220128" w:rsidRPr="00220128" w:rsidRDefault="00220128" w:rsidP="004F01BF">
            <w:pPr>
              <w:spacing w:after="0" w:line="240" w:lineRule="auto"/>
              <w:rPr>
                <w:sz w:val="20"/>
                <w:szCs w:val="18"/>
                <w:lang w:val="el-GR"/>
              </w:rPr>
            </w:pPr>
            <w:r w:rsidRPr="00220128">
              <w:rPr>
                <w:sz w:val="20"/>
                <w:szCs w:val="18"/>
                <w:lang w:val="el-GR"/>
              </w:rPr>
              <w:t>Δημιουργία</w:t>
            </w:r>
          </w:p>
          <w:p w:rsidR="00220128" w:rsidRPr="00220128" w:rsidRDefault="00220128" w:rsidP="004F01BF">
            <w:pPr>
              <w:spacing w:after="0" w:line="240" w:lineRule="auto"/>
              <w:rPr>
                <w:sz w:val="20"/>
                <w:szCs w:val="18"/>
                <w:lang w:val="el-GR"/>
              </w:rPr>
            </w:pPr>
            <w:r w:rsidRPr="00220128">
              <w:rPr>
                <w:sz w:val="20"/>
                <w:szCs w:val="18"/>
                <w:lang w:val="el-GR"/>
              </w:rPr>
              <w:t xml:space="preserve">Βίωμα </w:t>
            </w:r>
          </w:p>
          <w:p w:rsidR="00220128" w:rsidRPr="00220128" w:rsidRDefault="00220128" w:rsidP="004F01BF">
            <w:pPr>
              <w:spacing w:after="0" w:line="240" w:lineRule="auto"/>
              <w:rPr>
                <w:sz w:val="20"/>
                <w:szCs w:val="18"/>
                <w:lang w:val="el-GR"/>
              </w:rPr>
            </w:pPr>
            <w:r w:rsidRPr="00220128">
              <w:rPr>
                <w:sz w:val="20"/>
                <w:szCs w:val="18"/>
                <w:lang w:val="el-GR"/>
              </w:rPr>
              <w:t>Λύτρωση</w:t>
            </w:r>
          </w:p>
          <w:p w:rsidR="00220128" w:rsidRPr="00220128" w:rsidRDefault="00220128" w:rsidP="004F01BF">
            <w:pPr>
              <w:spacing w:after="0" w:line="240" w:lineRule="auto"/>
              <w:rPr>
                <w:sz w:val="20"/>
                <w:szCs w:val="18"/>
                <w:lang w:val="el-GR"/>
              </w:rPr>
            </w:pPr>
            <w:r w:rsidRPr="00220128">
              <w:rPr>
                <w:sz w:val="20"/>
                <w:szCs w:val="18"/>
                <w:lang w:val="el-GR"/>
              </w:rPr>
              <w:t>Αθεΐα</w:t>
            </w:r>
          </w:p>
        </w:tc>
        <w:tc>
          <w:tcPr>
            <w:tcW w:w="1982" w:type="dxa"/>
            <w:shd w:val="clear" w:color="auto" w:fill="B8CCE4"/>
            <w:vAlign w:val="center"/>
          </w:tcPr>
          <w:p w:rsidR="00220128" w:rsidRPr="00EE7BEB" w:rsidRDefault="00220128" w:rsidP="004F01BF">
            <w:pPr>
              <w:spacing w:after="0" w:line="240" w:lineRule="auto"/>
              <w:jc w:val="center"/>
              <w:rPr>
                <w:color w:val="002060"/>
                <w:sz w:val="20"/>
                <w:szCs w:val="20"/>
              </w:rPr>
            </w:pPr>
            <w:r w:rsidRPr="00EE7BEB">
              <w:rPr>
                <w:color w:val="002060"/>
                <w:sz w:val="20"/>
                <w:szCs w:val="20"/>
              </w:rPr>
              <w:t>ΔΙΛΗΜΜΑΤΑ</w:t>
            </w:r>
          </w:p>
        </w:tc>
        <w:tc>
          <w:tcPr>
            <w:tcW w:w="2041" w:type="dxa"/>
            <w:shd w:val="clear" w:color="auto" w:fill="B8CCE4"/>
            <w:vAlign w:val="center"/>
          </w:tcPr>
          <w:p w:rsidR="00220128" w:rsidRPr="00EE7BEB" w:rsidRDefault="00220128" w:rsidP="004F01BF">
            <w:pPr>
              <w:spacing w:after="0" w:line="240" w:lineRule="auto"/>
              <w:rPr>
                <w:sz w:val="20"/>
                <w:szCs w:val="20"/>
              </w:rPr>
            </w:pPr>
            <w:r w:rsidRPr="00EE7BEB">
              <w:rPr>
                <w:sz w:val="20"/>
                <w:szCs w:val="20"/>
              </w:rPr>
              <w:t>Επιστήμη</w:t>
            </w:r>
          </w:p>
          <w:p w:rsidR="00220128" w:rsidRPr="0062108E" w:rsidRDefault="00220128" w:rsidP="004F01BF">
            <w:pPr>
              <w:spacing w:after="0" w:line="240" w:lineRule="auto"/>
              <w:rPr>
                <w:sz w:val="20"/>
                <w:szCs w:val="20"/>
              </w:rPr>
            </w:pPr>
            <w:r w:rsidRPr="0062108E">
              <w:rPr>
                <w:sz w:val="20"/>
                <w:szCs w:val="20"/>
              </w:rPr>
              <w:t>Τεχνολογία</w:t>
            </w:r>
          </w:p>
          <w:p w:rsidR="00220128" w:rsidRPr="00EE7BEB" w:rsidRDefault="00220128" w:rsidP="004F01BF">
            <w:pPr>
              <w:spacing w:after="0" w:line="240" w:lineRule="auto"/>
              <w:rPr>
                <w:sz w:val="20"/>
                <w:szCs w:val="20"/>
              </w:rPr>
            </w:pPr>
            <w:r w:rsidRPr="0062108E">
              <w:rPr>
                <w:sz w:val="20"/>
                <w:szCs w:val="20"/>
              </w:rPr>
              <w:t>Γενετική</w:t>
            </w:r>
          </w:p>
          <w:p w:rsidR="00220128" w:rsidRPr="00EE7BEB" w:rsidRDefault="00220128" w:rsidP="004F01BF">
            <w:pPr>
              <w:spacing w:after="0" w:line="240" w:lineRule="auto"/>
              <w:rPr>
                <w:sz w:val="20"/>
                <w:szCs w:val="20"/>
              </w:rPr>
            </w:pPr>
            <w:r w:rsidRPr="00EE7BEB">
              <w:rPr>
                <w:sz w:val="20"/>
                <w:szCs w:val="20"/>
              </w:rPr>
              <w:t>Οικολογία</w:t>
            </w:r>
          </w:p>
        </w:tc>
      </w:tr>
      <w:tr w:rsidR="00220128" w:rsidRPr="00EE7BEB" w:rsidTr="004F01BF">
        <w:tc>
          <w:tcPr>
            <w:tcW w:w="2349" w:type="dxa"/>
            <w:shd w:val="clear" w:color="auto" w:fill="DBE5F1"/>
            <w:vAlign w:val="center"/>
          </w:tcPr>
          <w:p w:rsidR="00220128" w:rsidRPr="00EE7BEB" w:rsidRDefault="00220128" w:rsidP="004F01BF">
            <w:pPr>
              <w:spacing w:after="0" w:line="240" w:lineRule="auto"/>
              <w:jc w:val="center"/>
              <w:rPr>
                <w:b/>
                <w:bCs/>
                <w:i/>
                <w:color w:val="002060"/>
                <w:sz w:val="20"/>
                <w:szCs w:val="18"/>
              </w:rPr>
            </w:pPr>
            <w:r w:rsidRPr="00EE7BEB">
              <w:rPr>
                <w:bCs/>
                <w:color w:val="002060"/>
                <w:sz w:val="20"/>
                <w:szCs w:val="18"/>
              </w:rPr>
              <w:t>ΘΡΗΣΚΕΥΤΙΚΟΤΗΤΑ</w:t>
            </w:r>
          </w:p>
        </w:tc>
        <w:tc>
          <w:tcPr>
            <w:tcW w:w="2300" w:type="dxa"/>
            <w:shd w:val="clear" w:color="auto" w:fill="DBE5F1"/>
          </w:tcPr>
          <w:p w:rsidR="00220128" w:rsidRPr="00220128" w:rsidRDefault="00220128" w:rsidP="004F01BF">
            <w:pPr>
              <w:spacing w:after="0" w:line="240" w:lineRule="auto"/>
              <w:rPr>
                <w:sz w:val="20"/>
                <w:szCs w:val="18"/>
                <w:lang w:val="el-GR"/>
              </w:rPr>
            </w:pPr>
            <w:r w:rsidRPr="00220128">
              <w:rPr>
                <w:sz w:val="20"/>
                <w:szCs w:val="18"/>
                <w:lang w:val="el-GR"/>
              </w:rPr>
              <w:t>Πίστη</w:t>
            </w:r>
          </w:p>
          <w:p w:rsidR="00220128" w:rsidRPr="00220128" w:rsidRDefault="00220128" w:rsidP="004F01BF">
            <w:pPr>
              <w:spacing w:after="0" w:line="240" w:lineRule="auto"/>
              <w:rPr>
                <w:sz w:val="20"/>
                <w:szCs w:val="18"/>
                <w:lang w:val="el-GR"/>
              </w:rPr>
            </w:pPr>
            <w:r w:rsidRPr="00220128">
              <w:rPr>
                <w:sz w:val="20"/>
                <w:szCs w:val="18"/>
                <w:lang w:val="el-GR"/>
              </w:rPr>
              <w:t>Λατρεία</w:t>
            </w:r>
          </w:p>
          <w:p w:rsidR="00220128" w:rsidRPr="00220128" w:rsidRDefault="00220128" w:rsidP="004F01BF">
            <w:pPr>
              <w:spacing w:after="0" w:line="240" w:lineRule="auto"/>
              <w:rPr>
                <w:sz w:val="20"/>
                <w:szCs w:val="18"/>
                <w:lang w:val="el-GR"/>
              </w:rPr>
            </w:pPr>
            <w:r w:rsidRPr="00220128">
              <w:rPr>
                <w:sz w:val="20"/>
                <w:szCs w:val="18"/>
                <w:lang w:val="el-GR"/>
              </w:rPr>
              <w:t>Προσευχή</w:t>
            </w:r>
          </w:p>
          <w:p w:rsidR="00220128" w:rsidRPr="00220128" w:rsidRDefault="00220128" w:rsidP="004F01BF">
            <w:pPr>
              <w:spacing w:after="0" w:line="240" w:lineRule="auto"/>
              <w:rPr>
                <w:sz w:val="20"/>
                <w:szCs w:val="18"/>
                <w:lang w:val="el-GR"/>
              </w:rPr>
            </w:pPr>
            <w:r w:rsidRPr="00220128">
              <w:rPr>
                <w:sz w:val="20"/>
                <w:szCs w:val="18"/>
                <w:lang w:val="el-GR"/>
              </w:rPr>
              <w:t>Γιορτή</w:t>
            </w:r>
          </w:p>
          <w:p w:rsidR="00220128" w:rsidRPr="00220128" w:rsidRDefault="00220128" w:rsidP="004F01BF">
            <w:pPr>
              <w:spacing w:after="0" w:line="240" w:lineRule="auto"/>
              <w:rPr>
                <w:sz w:val="20"/>
                <w:szCs w:val="18"/>
                <w:lang w:val="el-GR"/>
              </w:rPr>
            </w:pPr>
            <w:r w:rsidRPr="00220128">
              <w:rPr>
                <w:sz w:val="20"/>
                <w:szCs w:val="18"/>
                <w:lang w:val="el-GR"/>
              </w:rPr>
              <w:t>Σωτηρία</w:t>
            </w:r>
          </w:p>
        </w:tc>
        <w:tc>
          <w:tcPr>
            <w:tcW w:w="1977" w:type="dxa"/>
            <w:shd w:val="clear" w:color="auto" w:fill="DBE5F1"/>
            <w:vAlign w:val="center"/>
          </w:tcPr>
          <w:p w:rsidR="00220128" w:rsidRPr="00EE7BEB" w:rsidRDefault="00220128" w:rsidP="004F01BF">
            <w:pPr>
              <w:spacing w:after="0" w:line="240" w:lineRule="auto"/>
              <w:jc w:val="center"/>
              <w:rPr>
                <w:color w:val="002060"/>
                <w:sz w:val="20"/>
                <w:szCs w:val="18"/>
              </w:rPr>
            </w:pPr>
            <w:r w:rsidRPr="00EE7BEB">
              <w:rPr>
                <w:color w:val="002060"/>
                <w:sz w:val="20"/>
                <w:szCs w:val="18"/>
              </w:rPr>
              <w:t>ΘΡΗΣΚΕΙΑ</w:t>
            </w:r>
          </w:p>
        </w:tc>
        <w:tc>
          <w:tcPr>
            <w:tcW w:w="2238" w:type="dxa"/>
            <w:shd w:val="clear" w:color="auto" w:fill="DBE5F1"/>
            <w:vAlign w:val="center"/>
          </w:tcPr>
          <w:p w:rsidR="00220128" w:rsidRPr="00220128" w:rsidRDefault="00220128" w:rsidP="004F01BF">
            <w:pPr>
              <w:spacing w:after="0" w:line="240" w:lineRule="auto"/>
              <w:rPr>
                <w:sz w:val="20"/>
                <w:szCs w:val="18"/>
                <w:lang w:val="el-GR"/>
              </w:rPr>
            </w:pPr>
            <w:r w:rsidRPr="00220128">
              <w:rPr>
                <w:sz w:val="20"/>
                <w:szCs w:val="18"/>
                <w:lang w:val="el-GR"/>
              </w:rPr>
              <w:t xml:space="preserve">Ιερότητα </w:t>
            </w:r>
          </w:p>
          <w:p w:rsidR="00220128" w:rsidRPr="00220128" w:rsidRDefault="00220128" w:rsidP="004F01BF">
            <w:pPr>
              <w:spacing w:after="0" w:line="240" w:lineRule="auto"/>
              <w:rPr>
                <w:sz w:val="20"/>
                <w:szCs w:val="18"/>
                <w:lang w:val="el-GR"/>
              </w:rPr>
            </w:pPr>
            <w:r w:rsidRPr="00220128">
              <w:rPr>
                <w:sz w:val="20"/>
                <w:szCs w:val="18"/>
                <w:lang w:val="el-GR"/>
              </w:rPr>
              <w:t>Ανταμοιβή</w:t>
            </w:r>
          </w:p>
          <w:p w:rsidR="00220128" w:rsidRPr="00220128" w:rsidRDefault="00220128" w:rsidP="004F01BF">
            <w:pPr>
              <w:spacing w:after="0" w:line="240" w:lineRule="auto"/>
              <w:rPr>
                <w:sz w:val="20"/>
                <w:szCs w:val="18"/>
                <w:lang w:val="el-GR"/>
              </w:rPr>
            </w:pPr>
            <w:r w:rsidRPr="00220128">
              <w:rPr>
                <w:sz w:val="20"/>
                <w:szCs w:val="18"/>
                <w:lang w:val="el-GR"/>
              </w:rPr>
              <w:t>Παράδοση</w:t>
            </w:r>
          </w:p>
          <w:p w:rsidR="00220128" w:rsidRPr="00220128" w:rsidRDefault="00220128" w:rsidP="004F01BF">
            <w:pPr>
              <w:spacing w:after="0" w:line="240" w:lineRule="auto"/>
              <w:rPr>
                <w:sz w:val="20"/>
                <w:szCs w:val="18"/>
                <w:lang w:val="el-GR"/>
              </w:rPr>
            </w:pPr>
            <w:r w:rsidRPr="00220128">
              <w:rPr>
                <w:sz w:val="20"/>
                <w:szCs w:val="18"/>
                <w:lang w:val="el-GR"/>
              </w:rPr>
              <w:t>Μύηση</w:t>
            </w:r>
          </w:p>
          <w:p w:rsidR="00220128" w:rsidRPr="00220128" w:rsidRDefault="00220128" w:rsidP="004F01BF">
            <w:pPr>
              <w:spacing w:after="0" w:line="240" w:lineRule="auto"/>
              <w:rPr>
                <w:sz w:val="20"/>
                <w:szCs w:val="18"/>
                <w:lang w:val="el-GR"/>
              </w:rPr>
            </w:pPr>
            <w:r w:rsidRPr="00220128">
              <w:rPr>
                <w:sz w:val="20"/>
                <w:szCs w:val="20"/>
                <w:lang w:val="el-GR"/>
              </w:rPr>
              <w:t>Ιεροσύνη/Ιερατείο</w:t>
            </w:r>
          </w:p>
        </w:tc>
        <w:tc>
          <w:tcPr>
            <w:tcW w:w="1982" w:type="dxa"/>
            <w:shd w:val="clear" w:color="auto" w:fill="DBE5F1"/>
            <w:vAlign w:val="center"/>
          </w:tcPr>
          <w:p w:rsidR="00220128" w:rsidRPr="00EE7BEB" w:rsidRDefault="00220128" w:rsidP="004F01BF">
            <w:pPr>
              <w:spacing w:after="0" w:line="240" w:lineRule="auto"/>
              <w:jc w:val="center"/>
              <w:rPr>
                <w:color w:val="002060"/>
                <w:sz w:val="20"/>
                <w:szCs w:val="20"/>
              </w:rPr>
            </w:pPr>
            <w:r w:rsidRPr="00EE7BEB">
              <w:rPr>
                <w:color w:val="002060"/>
                <w:sz w:val="20"/>
                <w:szCs w:val="20"/>
              </w:rPr>
              <w:t>ΠΡΟΚΛΗΣΕΙΣ</w:t>
            </w:r>
          </w:p>
        </w:tc>
        <w:tc>
          <w:tcPr>
            <w:tcW w:w="2041" w:type="dxa"/>
            <w:shd w:val="clear" w:color="auto" w:fill="DBE5F1"/>
            <w:vAlign w:val="center"/>
          </w:tcPr>
          <w:p w:rsidR="00220128" w:rsidRPr="00EE7BEB" w:rsidRDefault="00220128" w:rsidP="004F01BF">
            <w:pPr>
              <w:spacing w:after="0" w:line="240" w:lineRule="auto"/>
              <w:rPr>
                <w:sz w:val="20"/>
                <w:szCs w:val="20"/>
              </w:rPr>
            </w:pPr>
            <w:r w:rsidRPr="00EE7BEB">
              <w:rPr>
                <w:sz w:val="20"/>
                <w:szCs w:val="20"/>
              </w:rPr>
              <w:t>Πλούτος</w:t>
            </w:r>
          </w:p>
          <w:p w:rsidR="00220128" w:rsidRPr="00EE7BEB" w:rsidRDefault="00220128" w:rsidP="004F01BF">
            <w:pPr>
              <w:spacing w:after="0" w:line="240" w:lineRule="auto"/>
              <w:rPr>
                <w:sz w:val="20"/>
                <w:szCs w:val="20"/>
              </w:rPr>
            </w:pPr>
            <w:r w:rsidRPr="00EE7BEB">
              <w:rPr>
                <w:sz w:val="20"/>
                <w:szCs w:val="20"/>
              </w:rPr>
              <w:t>Εργασία</w:t>
            </w:r>
          </w:p>
          <w:p w:rsidR="00220128" w:rsidRPr="00EE7BEB" w:rsidRDefault="00220128" w:rsidP="004F01BF">
            <w:pPr>
              <w:spacing w:after="0" w:line="240" w:lineRule="auto"/>
              <w:rPr>
                <w:sz w:val="20"/>
                <w:szCs w:val="20"/>
              </w:rPr>
            </w:pPr>
            <w:r w:rsidRPr="00EE7BEB">
              <w:rPr>
                <w:sz w:val="20"/>
                <w:szCs w:val="20"/>
              </w:rPr>
              <w:t>Συμβίωση</w:t>
            </w:r>
          </w:p>
          <w:p w:rsidR="00220128" w:rsidRPr="00EE7BEB" w:rsidRDefault="00220128" w:rsidP="004F01BF">
            <w:pPr>
              <w:spacing w:after="0" w:line="240" w:lineRule="auto"/>
              <w:rPr>
                <w:sz w:val="20"/>
                <w:szCs w:val="20"/>
              </w:rPr>
            </w:pPr>
            <w:r w:rsidRPr="00EE7BEB">
              <w:rPr>
                <w:sz w:val="20"/>
                <w:szCs w:val="20"/>
              </w:rPr>
              <w:t>Επανάσταση</w:t>
            </w:r>
          </w:p>
        </w:tc>
      </w:tr>
      <w:tr w:rsidR="00220128" w:rsidRPr="00EE7BEB" w:rsidTr="004F01BF">
        <w:tc>
          <w:tcPr>
            <w:tcW w:w="2349" w:type="dxa"/>
            <w:shd w:val="clear" w:color="auto" w:fill="B8CCE4"/>
            <w:vAlign w:val="center"/>
          </w:tcPr>
          <w:p w:rsidR="00220128" w:rsidRPr="00EE7BEB" w:rsidRDefault="00220128" w:rsidP="004F01BF">
            <w:pPr>
              <w:spacing w:after="0" w:line="240" w:lineRule="auto"/>
              <w:jc w:val="center"/>
              <w:rPr>
                <w:b/>
                <w:bCs/>
                <w:color w:val="002060"/>
                <w:sz w:val="20"/>
                <w:szCs w:val="18"/>
              </w:rPr>
            </w:pPr>
            <w:r w:rsidRPr="00EE7BEB">
              <w:rPr>
                <w:bCs/>
                <w:color w:val="002060"/>
                <w:sz w:val="20"/>
                <w:szCs w:val="18"/>
              </w:rPr>
              <w:t>ΚΟΙΝΟΤΗΤΑ</w:t>
            </w:r>
          </w:p>
          <w:p w:rsidR="00220128" w:rsidRPr="00EE7BEB" w:rsidRDefault="00220128" w:rsidP="004F01BF">
            <w:pPr>
              <w:spacing w:after="0" w:line="240" w:lineRule="auto"/>
              <w:jc w:val="center"/>
              <w:rPr>
                <w:b/>
                <w:bCs/>
                <w:i/>
                <w:color w:val="002060"/>
                <w:sz w:val="20"/>
                <w:szCs w:val="18"/>
              </w:rPr>
            </w:pPr>
          </w:p>
        </w:tc>
        <w:tc>
          <w:tcPr>
            <w:tcW w:w="2300" w:type="dxa"/>
            <w:shd w:val="clear" w:color="auto" w:fill="B8CCE4"/>
          </w:tcPr>
          <w:p w:rsidR="00220128" w:rsidRPr="00220128" w:rsidRDefault="00220128" w:rsidP="004F01BF">
            <w:pPr>
              <w:spacing w:after="0" w:line="240" w:lineRule="auto"/>
              <w:rPr>
                <w:sz w:val="20"/>
                <w:szCs w:val="18"/>
                <w:lang w:val="el-GR"/>
              </w:rPr>
            </w:pPr>
            <w:r w:rsidRPr="00220128">
              <w:rPr>
                <w:sz w:val="20"/>
                <w:szCs w:val="18"/>
                <w:lang w:val="el-GR"/>
              </w:rPr>
              <w:t>Εκκλησία</w:t>
            </w:r>
          </w:p>
          <w:p w:rsidR="00220128" w:rsidRPr="00220128" w:rsidRDefault="00220128" w:rsidP="004F01BF">
            <w:pPr>
              <w:spacing w:after="0" w:line="240" w:lineRule="auto"/>
              <w:rPr>
                <w:sz w:val="20"/>
                <w:szCs w:val="18"/>
                <w:lang w:val="el-GR"/>
              </w:rPr>
            </w:pPr>
            <w:r w:rsidRPr="00220128">
              <w:rPr>
                <w:sz w:val="20"/>
                <w:szCs w:val="18"/>
                <w:lang w:val="el-GR"/>
              </w:rPr>
              <w:t>Ευχαριστία</w:t>
            </w:r>
          </w:p>
          <w:p w:rsidR="00220128" w:rsidRPr="00220128" w:rsidRDefault="00220128" w:rsidP="004F01BF">
            <w:pPr>
              <w:spacing w:after="0" w:line="240" w:lineRule="auto"/>
              <w:rPr>
                <w:sz w:val="20"/>
                <w:szCs w:val="18"/>
                <w:lang w:val="el-GR"/>
              </w:rPr>
            </w:pPr>
            <w:r w:rsidRPr="00220128">
              <w:rPr>
                <w:sz w:val="20"/>
                <w:szCs w:val="18"/>
                <w:lang w:val="el-GR"/>
              </w:rPr>
              <w:t xml:space="preserve">Ενότητα </w:t>
            </w:r>
          </w:p>
          <w:p w:rsidR="00220128" w:rsidRPr="00220128" w:rsidRDefault="00220128" w:rsidP="004F01BF">
            <w:pPr>
              <w:spacing w:after="0" w:line="240" w:lineRule="auto"/>
              <w:rPr>
                <w:sz w:val="20"/>
                <w:szCs w:val="18"/>
                <w:lang w:val="el-GR"/>
              </w:rPr>
            </w:pPr>
            <w:r w:rsidRPr="00220128">
              <w:rPr>
                <w:sz w:val="20"/>
                <w:szCs w:val="18"/>
                <w:lang w:val="el-GR"/>
              </w:rPr>
              <w:t>Ταυτότητα</w:t>
            </w:r>
          </w:p>
          <w:p w:rsidR="00220128" w:rsidRPr="00220128" w:rsidRDefault="00220128" w:rsidP="004F01BF">
            <w:pPr>
              <w:spacing w:after="0" w:line="240" w:lineRule="auto"/>
              <w:rPr>
                <w:i/>
                <w:sz w:val="20"/>
                <w:szCs w:val="18"/>
                <w:lang w:val="el-GR"/>
              </w:rPr>
            </w:pPr>
            <w:r w:rsidRPr="00220128">
              <w:rPr>
                <w:sz w:val="20"/>
                <w:szCs w:val="18"/>
                <w:lang w:val="el-GR"/>
              </w:rPr>
              <w:t>Όρια/νόμος</w:t>
            </w:r>
          </w:p>
        </w:tc>
        <w:tc>
          <w:tcPr>
            <w:tcW w:w="1977" w:type="dxa"/>
            <w:shd w:val="clear" w:color="auto" w:fill="B8CCE4"/>
            <w:vAlign w:val="center"/>
          </w:tcPr>
          <w:p w:rsidR="00220128" w:rsidRPr="00EE7BEB" w:rsidRDefault="00220128" w:rsidP="004F01BF">
            <w:pPr>
              <w:spacing w:after="0" w:line="240" w:lineRule="auto"/>
              <w:jc w:val="center"/>
              <w:rPr>
                <w:color w:val="002060"/>
                <w:sz w:val="20"/>
                <w:szCs w:val="18"/>
              </w:rPr>
            </w:pPr>
            <w:r w:rsidRPr="00EE7BEB">
              <w:rPr>
                <w:color w:val="002060"/>
                <w:sz w:val="20"/>
                <w:szCs w:val="18"/>
              </w:rPr>
              <w:t>ΚΟΙΝΩΝΙΑ</w:t>
            </w:r>
          </w:p>
        </w:tc>
        <w:tc>
          <w:tcPr>
            <w:tcW w:w="2238" w:type="dxa"/>
            <w:shd w:val="clear" w:color="auto" w:fill="B8CCE4"/>
            <w:vAlign w:val="center"/>
          </w:tcPr>
          <w:p w:rsidR="00220128" w:rsidRPr="00220128" w:rsidRDefault="00220128" w:rsidP="004F01BF">
            <w:pPr>
              <w:spacing w:after="0" w:line="240" w:lineRule="auto"/>
              <w:rPr>
                <w:sz w:val="20"/>
                <w:szCs w:val="18"/>
                <w:lang w:val="el-GR"/>
              </w:rPr>
            </w:pPr>
            <w:r w:rsidRPr="00220128">
              <w:rPr>
                <w:sz w:val="20"/>
                <w:szCs w:val="18"/>
                <w:lang w:val="el-GR"/>
              </w:rPr>
              <w:t>Πολίτης</w:t>
            </w:r>
          </w:p>
          <w:p w:rsidR="00220128" w:rsidRPr="00220128" w:rsidRDefault="00220128" w:rsidP="004F01BF">
            <w:pPr>
              <w:spacing w:after="0" w:line="240" w:lineRule="auto"/>
              <w:rPr>
                <w:sz w:val="20"/>
                <w:szCs w:val="18"/>
                <w:lang w:val="el-GR"/>
              </w:rPr>
            </w:pPr>
            <w:r w:rsidRPr="00220128">
              <w:rPr>
                <w:sz w:val="20"/>
                <w:szCs w:val="18"/>
                <w:lang w:val="el-GR"/>
              </w:rPr>
              <w:t>Στερεότυπα</w:t>
            </w:r>
          </w:p>
          <w:p w:rsidR="00220128" w:rsidRPr="00220128" w:rsidRDefault="00220128" w:rsidP="004F01BF">
            <w:pPr>
              <w:spacing w:after="0" w:line="240" w:lineRule="auto"/>
              <w:rPr>
                <w:sz w:val="20"/>
                <w:szCs w:val="18"/>
                <w:lang w:val="el-GR"/>
              </w:rPr>
            </w:pPr>
            <w:r w:rsidRPr="00220128">
              <w:rPr>
                <w:sz w:val="20"/>
                <w:szCs w:val="18"/>
                <w:lang w:val="el-GR"/>
              </w:rPr>
              <w:t xml:space="preserve">Πολυπολιτισμικότητα </w:t>
            </w:r>
          </w:p>
          <w:p w:rsidR="00220128" w:rsidRPr="00220128" w:rsidRDefault="00220128" w:rsidP="004F01BF">
            <w:pPr>
              <w:spacing w:after="0" w:line="240" w:lineRule="auto"/>
              <w:rPr>
                <w:sz w:val="20"/>
                <w:szCs w:val="18"/>
                <w:lang w:val="el-GR"/>
              </w:rPr>
            </w:pPr>
            <w:r w:rsidRPr="00220128">
              <w:rPr>
                <w:sz w:val="20"/>
                <w:szCs w:val="18"/>
                <w:lang w:val="el-GR"/>
              </w:rPr>
              <w:t xml:space="preserve">Διάλογος </w:t>
            </w:r>
          </w:p>
          <w:p w:rsidR="00220128" w:rsidRPr="00220128" w:rsidRDefault="00220128" w:rsidP="004F01BF">
            <w:pPr>
              <w:spacing w:after="0" w:line="240" w:lineRule="auto"/>
              <w:rPr>
                <w:sz w:val="20"/>
                <w:szCs w:val="18"/>
                <w:lang w:val="el-GR"/>
              </w:rPr>
            </w:pPr>
            <w:r w:rsidRPr="00220128">
              <w:rPr>
                <w:sz w:val="20"/>
                <w:szCs w:val="18"/>
                <w:lang w:val="el-GR"/>
              </w:rPr>
              <w:t>Εκκοσμίκευση</w:t>
            </w:r>
          </w:p>
        </w:tc>
        <w:tc>
          <w:tcPr>
            <w:tcW w:w="1982" w:type="dxa"/>
            <w:shd w:val="clear" w:color="auto" w:fill="B8CCE4"/>
            <w:vAlign w:val="center"/>
          </w:tcPr>
          <w:p w:rsidR="00220128" w:rsidRPr="00EE7BEB" w:rsidRDefault="00220128" w:rsidP="004F01BF">
            <w:pPr>
              <w:spacing w:after="0" w:line="240" w:lineRule="auto"/>
              <w:jc w:val="center"/>
              <w:rPr>
                <w:color w:val="002060"/>
                <w:sz w:val="20"/>
                <w:szCs w:val="20"/>
              </w:rPr>
            </w:pPr>
            <w:r w:rsidRPr="00EE7BEB">
              <w:rPr>
                <w:color w:val="002060"/>
                <w:sz w:val="20"/>
                <w:szCs w:val="20"/>
              </w:rPr>
              <w:t>ΟΡΑΜΑ</w:t>
            </w:r>
          </w:p>
        </w:tc>
        <w:tc>
          <w:tcPr>
            <w:tcW w:w="2041" w:type="dxa"/>
            <w:shd w:val="clear" w:color="auto" w:fill="B8CCE4"/>
            <w:vAlign w:val="center"/>
          </w:tcPr>
          <w:p w:rsidR="00220128" w:rsidRPr="00EE7BEB" w:rsidRDefault="00220128" w:rsidP="004F01BF">
            <w:pPr>
              <w:spacing w:after="0" w:line="240" w:lineRule="auto"/>
              <w:rPr>
                <w:sz w:val="20"/>
                <w:szCs w:val="20"/>
              </w:rPr>
            </w:pPr>
            <w:r w:rsidRPr="00EE7BEB">
              <w:rPr>
                <w:sz w:val="20"/>
                <w:szCs w:val="20"/>
              </w:rPr>
              <w:t>Ειρήνη</w:t>
            </w:r>
          </w:p>
          <w:p w:rsidR="00220128" w:rsidRPr="00EE7BEB" w:rsidRDefault="00220128" w:rsidP="004F01BF">
            <w:pPr>
              <w:spacing w:after="0" w:line="240" w:lineRule="auto"/>
              <w:rPr>
                <w:sz w:val="20"/>
                <w:szCs w:val="20"/>
              </w:rPr>
            </w:pPr>
            <w:r w:rsidRPr="00EE7BEB">
              <w:rPr>
                <w:sz w:val="20"/>
                <w:szCs w:val="20"/>
              </w:rPr>
              <w:t>Δικαιοσύνη</w:t>
            </w:r>
          </w:p>
          <w:p w:rsidR="00220128" w:rsidRPr="00EE7BEB" w:rsidRDefault="00220128" w:rsidP="004F01BF">
            <w:pPr>
              <w:spacing w:after="0" w:line="240" w:lineRule="auto"/>
              <w:rPr>
                <w:sz w:val="20"/>
                <w:szCs w:val="20"/>
              </w:rPr>
            </w:pPr>
            <w:r w:rsidRPr="00EE7BEB">
              <w:rPr>
                <w:sz w:val="20"/>
                <w:szCs w:val="20"/>
              </w:rPr>
              <w:t xml:space="preserve">Ευτυχία </w:t>
            </w:r>
          </w:p>
          <w:p w:rsidR="00220128" w:rsidRPr="00EE7BEB" w:rsidRDefault="00220128" w:rsidP="004F01BF">
            <w:pPr>
              <w:spacing w:after="0" w:line="240" w:lineRule="auto"/>
              <w:rPr>
                <w:sz w:val="20"/>
                <w:szCs w:val="20"/>
              </w:rPr>
            </w:pPr>
            <w:r w:rsidRPr="00EE7BEB">
              <w:rPr>
                <w:sz w:val="20"/>
                <w:szCs w:val="20"/>
              </w:rPr>
              <w:t xml:space="preserve">Μεταμόρφωση </w:t>
            </w:r>
          </w:p>
        </w:tc>
      </w:tr>
      <w:tr w:rsidR="00220128" w:rsidRPr="00220128" w:rsidTr="004F01BF">
        <w:tc>
          <w:tcPr>
            <w:tcW w:w="2349" w:type="dxa"/>
            <w:shd w:val="clear" w:color="auto" w:fill="DBE5F1"/>
            <w:vAlign w:val="center"/>
          </w:tcPr>
          <w:p w:rsidR="00220128" w:rsidRPr="00EE7BEB" w:rsidRDefault="00220128" w:rsidP="004F01BF">
            <w:pPr>
              <w:spacing w:after="0" w:line="240" w:lineRule="auto"/>
              <w:jc w:val="center"/>
              <w:rPr>
                <w:b/>
                <w:bCs/>
                <w:color w:val="002060"/>
                <w:sz w:val="20"/>
                <w:szCs w:val="18"/>
              </w:rPr>
            </w:pPr>
            <w:r w:rsidRPr="00EE7BEB">
              <w:rPr>
                <w:bCs/>
                <w:color w:val="002060"/>
                <w:sz w:val="20"/>
                <w:szCs w:val="18"/>
              </w:rPr>
              <w:t>ΑΞΙΕΣ</w:t>
            </w:r>
          </w:p>
          <w:p w:rsidR="00220128" w:rsidRPr="00EE7BEB" w:rsidRDefault="00220128" w:rsidP="004F01BF">
            <w:pPr>
              <w:spacing w:after="0" w:line="240" w:lineRule="auto"/>
              <w:jc w:val="center"/>
              <w:rPr>
                <w:b/>
                <w:bCs/>
                <w:i/>
                <w:color w:val="002060"/>
                <w:sz w:val="20"/>
                <w:szCs w:val="18"/>
              </w:rPr>
            </w:pPr>
          </w:p>
        </w:tc>
        <w:tc>
          <w:tcPr>
            <w:tcW w:w="2300" w:type="dxa"/>
            <w:shd w:val="clear" w:color="auto" w:fill="DBE5F1"/>
          </w:tcPr>
          <w:p w:rsidR="00220128" w:rsidRPr="00220128" w:rsidRDefault="00220128" w:rsidP="004F01BF">
            <w:pPr>
              <w:spacing w:after="0" w:line="240" w:lineRule="auto"/>
              <w:rPr>
                <w:sz w:val="20"/>
                <w:szCs w:val="18"/>
                <w:lang w:val="el-GR"/>
              </w:rPr>
            </w:pPr>
            <w:r w:rsidRPr="00220128">
              <w:rPr>
                <w:sz w:val="20"/>
                <w:szCs w:val="18"/>
                <w:lang w:val="el-GR"/>
              </w:rPr>
              <w:t>Ελευθερία</w:t>
            </w:r>
          </w:p>
          <w:p w:rsidR="00220128" w:rsidRPr="00220128" w:rsidRDefault="00220128" w:rsidP="004F01BF">
            <w:pPr>
              <w:spacing w:after="0" w:line="240" w:lineRule="auto"/>
              <w:rPr>
                <w:sz w:val="20"/>
                <w:szCs w:val="18"/>
                <w:lang w:val="el-GR"/>
              </w:rPr>
            </w:pPr>
            <w:r w:rsidRPr="00220128">
              <w:rPr>
                <w:sz w:val="20"/>
                <w:szCs w:val="18"/>
                <w:lang w:val="el-GR"/>
              </w:rPr>
              <w:t xml:space="preserve">Αγάπη </w:t>
            </w:r>
          </w:p>
          <w:p w:rsidR="00220128" w:rsidRPr="00220128" w:rsidRDefault="00220128" w:rsidP="004F01BF">
            <w:pPr>
              <w:spacing w:after="0" w:line="240" w:lineRule="auto"/>
              <w:rPr>
                <w:sz w:val="20"/>
                <w:szCs w:val="18"/>
                <w:lang w:val="el-GR"/>
              </w:rPr>
            </w:pPr>
            <w:r w:rsidRPr="00220128">
              <w:rPr>
                <w:sz w:val="20"/>
                <w:szCs w:val="18"/>
                <w:lang w:val="el-GR"/>
              </w:rPr>
              <w:t xml:space="preserve">Δικαιώματα </w:t>
            </w:r>
          </w:p>
          <w:p w:rsidR="00220128" w:rsidRPr="00220128" w:rsidRDefault="00220128" w:rsidP="004F01BF">
            <w:pPr>
              <w:spacing w:after="0" w:line="240" w:lineRule="auto"/>
              <w:rPr>
                <w:sz w:val="20"/>
                <w:szCs w:val="18"/>
                <w:lang w:val="el-GR"/>
              </w:rPr>
            </w:pPr>
            <w:r w:rsidRPr="00220128">
              <w:rPr>
                <w:sz w:val="20"/>
                <w:szCs w:val="18"/>
                <w:lang w:val="el-GR"/>
              </w:rPr>
              <w:t>Ισότητα</w:t>
            </w:r>
          </w:p>
          <w:p w:rsidR="00220128" w:rsidRPr="00220128" w:rsidRDefault="00220128" w:rsidP="004F01BF">
            <w:pPr>
              <w:spacing w:after="0" w:line="240" w:lineRule="auto"/>
              <w:rPr>
                <w:i/>
                <w:sz w:val="20"/>
                <w:szCs w:val="18"/>
                <w:lang w:val="el-GR"/>
              </w:rPr>
            </w:pPr>
            <w:r w:rsidRPr="00220128">
              <w:rPr>
                <w:sz w:val="20"/>
                <w:szCs w:val="18"/>
                <w:lang w:val="el-GR"/>
              </w:rPr>
              <w:t>Ευθύνη</w:t>
            </w:r>
          </w:p>
        </w:tc>
        <w:tc>
          <w:tcPr>
            <w:tcW w:w="1977" w:type="dxa"/>
            <w:shd w:val="clear" w:color="auto" w:fill="DBE5F1"/>
            <w:vAlign w:val="center"/>
          </w:tcPr>
          <w:p w:rsidR="00220128" w:rsidRPr="00EE7BEB" w:rsidRDefault="00220128" w:rsidP="004F01BF">
            <w:pPr>
              <w:spacing w:after="0" w:line="240" w:lineRule="auto"/>
              <w:jc w:val="center"/>
              <w:rPr>
                <w:color w:val="002060"/>
                <w:sz w:val="20"/>
                <w:szCs w:val="18"/>
              </w:rPr>
            </w:pPr>
            <w:r w:rsidRPr="00EE7BEB">
              <w:rPr>
                <w:color w:val="002060"/>
                <w:sz w:val="20"/>
                <w:szCs w:val="18"/>
              </w:rPr>
              <w:t>ΠΟΛΙΤΙΣΜΟΣ</w:t>
            </w:r>
          </w:p>
        </w:tc>
        <w:tc>
          <w:tcPr>
            <w:tcW w:w="2238" w:type="dxa"/>
            <w:shd w:val="clear" w:color="auto" w:fill="DBE5F1"/>
            <w:vAlign w:val="center"/>
          </w:tcPr>
          <w:p w:rsidR="00220128" w:rsidRPr="00220128" w:rsidRDefault="00220128" w:rsidP="004F01BF">
            <w:pPr>
              <w:spacing w:after="0" w:line="240" w:lineRule="auto"/>
              <w:rPr>
                <w:sz w:val="20"/>
                <w:szCs w:val="18"/>
                <w:lang w:val="el-GR"/>
              </w:rPr>
            </w:pPr>
            <w:r w:rsidRPr="00220128">
              <w:rPr>
                <w:sz w:val="20"/>
                <w:szCs w:val="18"/>
                <w:lang w:val="el-GR"/>
              </w:rPr>
              <w:t>Γλώσσα</w:t>
            </w:r>
          </w:p>
          <w:p w:rsidR="00220128" w:rsidRPr="00220128" w:rsidRDefault="00220128" w:rsidP="004F01BF">
            <w:pPr>
              <w:spacing w:after="0" w:line="240" w:lineRule="auto"/>
              <w:rPr>
                <w:sz w:val="20"/>
                <w:szCs w:val="18"/>
                <w:lang w:val="el-GR"/>
              </w:rPr>
            </w:pPr>
            <w:r w:rsidRPr="00220128">
              <w:rPr>
                <w:sz w:val="20"/>
                <w:szCs w:val="18"/>
                <w:lang w:val="el-GR"/>
              </w:rPr>
              <w:t>Μύθος</w:t>
            </w:r>
          </w:p>
          <w:p w:rsidR="00220128" w:rsidRPr="00220128" w:rsidRDefault="00220128" w:rsidP="004F01BF">
            <w:pPr>
              <w:spacing w:after="0" w:line="240" w:lineRule="auto"/>
              <w:rPr>
                <w:sz w:val="20"/>
                <w:szCs w:val="18"/>
                <w:lang w:val="el-GR"/>
              </w:rPr>
            </w:pPr>
            <w:r w:rsidRPr="00220128">
              <w:rPr>
                <w:sz w:val="20"/>
                <w:szCs w:val="18"/>
                <w:lang w:val="el-GR"/>
              </w:rPr>
              <w:t>Έκφραση</w:t>
            </w:r>
          </w:p>
          <w:p w:rsidR="00220128" w:rsidRPr="00220128" w:rsidRDefault="00220128" w:rsidP="004F01BF">
            <w:pPr>
              <w:spacing w:after="0" w:line="240" w:lineRule="auto"/>
              <w:rPr>
                <w:sz w:val="20"/>
                <w:szCs w:val="18"/>
                <w:lang w:val="el-GR"/>
              </w:rPr>
            </w:pPr>
            <w:r w:rsidRPr="00220128">
              <w:rPr>
                <w:sz w:val="20"/>
                <w:szCs w:val="18"/>
                <w:lang w:val="el-GR"/>
              </w:rPr>
              <w:t>Ιστορία</w:t>
            </w:r>
          </w:p>
          <w:p w:rsidR="00220128" w:rsidRPr="00220128" w:rsidRDefault="00220128" w:rsidP="004F01BF">
            <w:pPr>
              <w:spacing w:after="0" w:line="240" w:lineRule="auto"/>
              <w:rPr>
                <w:sz w:val="20"/>
                <w:szCs w:val="18"/>
                <w:lang w:val="el-GR"/>
              </w:rPr>
            </w:pPr>
            <w:r w:rsidRPr="00220128">
              <w:rPr>
                <w:sz w:val="20"/>
                <w:szCs w:val="18"/>
                <w:lang w:val="el-GR"/>
              </w:rPr>
              <w:t xml:space="preserve">Οικουμενικότητα </w:t>
            </w:r>
          </w:p>
        </w:tc>
        <w:tc>
          <w:tcPr>
            <w:tcW w:w="1982" w:type="dxa"/>
            <w:shd w:val="clear" w:color="auto" w:fill="DBE5F1"/>
          </w:tcPr>
          <w:p w:rsidR="00220128" w:rsidRPr="00220128" w:rsidRDefault="00220128" w:rsidP="004F01BF">
            <w:pPr>
              <w:spacing w:after="0" w:line="240" w:lineRule="auto"/>
              <w:rPr>
                <w:sz w:val="20"/>
                <w:szCs w:val="20"/>
                <w:lang w:val="el-GR"/>
              </w:rPr>
            </w:pPr>
          </w:p>
        </w:tc>
        <w:tc>
          <w:tcPr>
            <w:tcW w:w="2041" w:type="dxa"/>
            <w:shd w:val="clear" w:color="auto" w:fill="DBE5F1"/>
          </w:tcPr>
          <w:p w:rsidR="00220128" w:rsidRPr="00220128" w:rsidRDefault="00220128" w:rsidP="004F01BF">
            <w:pPr>
              <w:spacing w:after="0" w:line="240" w:lineRule="auto"/>
              <w:rPr>
                <w:sz w:val="20"/>
                <w:szCs w:val="20"/>
                <w:lang w:val="el-GR"/>
              </w:rPr>
            </w:pPr>
          </w:p>
        </w:tc>
      </w:tr>
      <w:tr w:rsidR="00220128" w:rsidRPr="00220128" w:rsidTr="004F01BF">
        <w:tc>
          <w:tcPr>
            <w:tcW w:w="2349" w:type="dxa"/>
            <w:shd w:val="clear" w:color="auto" w:fill="B8CCE4"/>
            <w:vAlign w:val="center"/>
          </w:tcPr>
          <w:p w:rsidR="00220128" w:rsidRPr="00EE7BEB" w:rsidRDefault="00220128" w:rsidP="004F01BF">
            <w:pPr>
              <w:spacing w:after="0" w:line="240" w:lineRule="auto"/>
              <w:jc w:val="center"/>
              <w:rPr>
                <w:b/>
                <w:bCs/>
                <w:color w:val="002060"/>
                <w:sz w:val="20"/>
                <w:szCs w:val="18"/>
              </w:rPr>
            </w:pPr>
            <w:r w:rsidRPr="00EE7BEB">
              <w:rPr>
                <w:bCs/>
                <w:color w:val="002060"/>
                <w:sz w:val="20"/>
                <w:szCs w:val="18"/>
              </w:rPr>
              <w:t>ΚΑΚΟ</w:t>
            </w:r>
          </w:p>
          <w:p w:rsidR="00220128" w:rsidRPr="00EE7BEB" w:rsidRDefault="00220128" w:rsidP="004F01BF">
            <w:pPr>
              <w:spacing w:after="0" w:line="240" w:lineRule="auto"/>
              <w:jc w:val="center"/>
              <w:rPr>
                <w:b/>
                <w:bCs/>
                <w:i/>
                <w:color w:val="002060"/>
                <w:sz w:val="20"/>
                <w:szCs w:val="18"/>
              </w:rPr>
            </w:pPr>
          </w:p>
        </w:tc>
        <w:tc>
          <w:tcPr>
            <w:tcW w:w="2300" w:type="dxa"/>
            <w:shd w:val="clear" w:color="auto" w:fill="B8CCE4"/>
          </w:tcPr>
          <w:p w:rsidR="00220128" w:rsidRPr="00220128" w:rsidRDefault="00220128" w:rsidP="004F01BF">
            <w:pPr>
              <w:spacing w:after="0" w:line="240" w:lineRule="auto"/>
              <w:rPr>
                <w:sz w:val="20"/>
                <w:szCs w:val="18"/>
                <w:lang w:val="el-GR"/>
              </w:rPr>
            </w:pPr>
            <w:r w:rsidRPr="00220128">
              <w:rPr>
                <w:sz w:val="20"/>
                <w:szCs w:val="18"/>
                <w:lang w:val="el-GR"/>
              </w:rPr>
              <w:t>Αμαρτία</w:t>
            </w:r>
          </w:p>
          <w:p w:rsidR="00220128" w:rsidRPr="00220128" w:rsidRDefault="00220128" w:rsidP="004F01BF">
            <w:pPr>
              <w:spacing w:after="0" w:line="240" w:lineRule="auto"/>
              <w:rPr>
                <w:sz w:val="20"/>
                <w:szCs w:val="18"/>
                <w:lang w:val="el-GR"/>
              </w:rPr>
            </w:pPr>
            <w:r w:rsidRPr="00220128">
              <w:rPr>
                <w:sz w:val="20"/>
                <w:szCs w:val="18"/>
                <w:lang w:val="el-GR"/>
              </w:rPr>
              <w:t>Θάνατος</w:t>
            </w:r>
          </w:p>
          <w:p w:rsidR="00220128" w:rsidRPr="00220128" w:rsidRDefault="00220128" w:rsidP="004F01BF">
            <w:pPr>
              <w:spacing w:after="0" w:line="240" w:lineRule="auto"/>
              <w:rPr>
                <w:sz w:val="20"/>
                <w:szCs w:val="18"/>
                <w:lang w:val="el-GR"/>
              </w:rPr>
            </w:pPr>
            <w:r w:rsidRPr="00220128">
              <w:rPr>
                <w:sz w:val="20"/>
                <w:szCs w:val="18"/>
                <w:lang w:val="el-GR"/>
              </w:rPr>
              <w:t>Αδικία</w:t>
            </w:r>
          </w:p>
          <w:p w:rsidR="00220128" w:rsidRPr="00220128" w:rsidRDefault="00220128" w:rsidP="004F01BF">
            <w:pPr>
              <w:spacing w:after="0" w:line="240" w:lineRule="auto"/>
              <w:rPr>
                <w:sz w:val="20"/>
                <w:szCs w:val="18"/>
                <w:lang w:val="el-GR"/>
              </w:rPr>
            </w:pPr>
            <w:r w:rsidRPr="00220128">
              <w:rPr>
                <w:sz w:val="20"/>
                <w:szCs w:val="18"/>
                <w:lang w:val="el-GR"/>
              </w:rPr>
              <w:t>Φανατισμός</w:t>
            </w:r>
          </w:p>
          <w:p w:rsidR="00220128" w:rsidRPr="00220128" w:rsidRDefault="00220128" w:rsidP="004F01BF">
            <w:pPr>
              <w:spacing w:after="0" w:line="240" w:lineRule="auto"/>
              <w:rPr>
                <w:i/>
                <w:sz w:val="20"/>
                <w:szCs w:val="18"/>
                <w:lang w:val="el-GR"/>
              </w:rPr>
            </w:pPr>
            <w:r w:rsidRPr="00220128">
              <w:rPr>
                <w:sz w:val="20"/>
                <w:szCs w:val="18"/>
                <w:lang w:val="el-GR"/>
              </w:rPr>
              <w:t>Υποδούλωση/εξάρτηση</w:t>
            </w:r>
          </w:p>
        </w:tc>
        <w:tc>
          <w:tcPr>
            <w:tcW w:w="1977" w:type="dxa"/>
            <w:shd w:val="clear" w:color="auto" w:fill="B8CCE4"/>
            <w:vAlign w:val="center"/>
          </w:tcPr>
          <w:p w:rsidR="00220128" w:rsidRPr="00EE7BEB" w:rsidRDefault="00220128" w:rsidP="004F01BF">
            <w:pPr>
              <w:spacing w:after="0" w:line="240" w:lineRule="auto"/>
              <w:jc w:val="center"/>
              <w:rPr>
                <w:color w:val="002060"/>
                <w:sz w:val="20"/>
                <w:szCs w:val="18"/>
              </w:rPr>
            </w:pPr>
            <w:r w:rsidRPr="00EE7BEB">
              <w:rPr>
                <w:color w:val="002060"/>
                <w:sz w:val="20"/>
                <w:szCs w:val="18"/>
              </w:rPr>
              <w:t>ΗΘΙΚΗ</w:t>
            </w:r>
          </w:p>
        </w:tc>
        <w:tc>
          <w:tcPr>
            <w:tcW w:w="2238" w:type="dxa"/>
            <w:shd w:val="clear" w:color="auto" w:fill="B8CCE4"/>
            <w:vAlign w:val="center"/>
          </w:tcPr>
          <w:p w:rsidR="00220128" w:rsidRPr="00220128" w:rsidRDefault="00220128" w:rsidP="004F01BF">
            <w:pPr>
              <w:spacing w:after="0" w:line="240" w:lineRule="auto"/>
              <w:rPr>
                <w:sz w:val="20"/>
                <w:szCs w:val="18"/>
                <w:lang w:val="el-GR"/>
              </w:rPr>
            </w:pPr>
            <w:r w:rsidRPr="00220128">
              <w:rPr>
                <w:sz w:val="20"/>
                <w:szCs w:val="18"/>
                <w:lang w:val="el-GR"/>
              </w:rPr>
              <w:t>Βιοηθική</w:t>
            </w:r>
          </w:p>
          <w:p w:rsidR="00220128" w:rsidRPr="00220128" w:rsidRDefault="00220128" w:rsidP="004F01BF">
            <w:pPr>
              <w:spacing w:after="0" w:line="240" w:lineRule="auto"/>
              <w:rPr>
                <w:sz w:val="20"/>
                <w:szCs w:val="18"/>
                <w:lang w:val="el-GR"/>
              </w:rPr>
            </w:pPr>
            <w:r w:rsidRPr="00220128">
              <w:rPr>
                <w:sz w:val="20"/>
                <w:szCs w:val="18"/>
                <w:lang w:val="el-GR"/>
              </w:rPr>
              <w:t>Έρωτας</w:t>
            </w:r>
          </w:p>
          <w:p w:rsidR="00220128" w:rsidRPr="00220128" w:rsidRDefault="00220128" w:rsidP="004F01BF">
            <w:pPr>
              <w:spacing w:after="0" w:line="240" w:lineRule="auto"/>
              <w:rPr>
                <w:sz w:val="20"/>
                <w:szCs w:val="18"/>
                <w:lang w:val="el-GR"/>
              </w:rPr>
            </w:pPr>
            <w:r w:rsidRPr="00220128">
              <w:rPr>
                <w:sz w:val="20"/>
                <w:szCs w:val="18"/>
                <w:lang w:val="el-GR"/>
              </w:rPr>
              <w:t>Ζωή</w:t>
            </w:r>
          </w:p>
          <w:p w:rsidR="00220128" w:rsidRPr="00220128" w:rsidRDefault="00220128" w:rsidP="004F01BF">
            <w:pPr>
              <w:spacing w:after="0" w:line="240" w:lineRule="auto"/>
              <w:rPr>
                <w:sz w:val="20"/>
                <w:szCs w:val="18"/>
                <w:lang w:val="el-GR"/>
              </w:rPr>
            </w:pPr>
            <w:r w:rsidRPr="00220128">
              <w:rPr>
                <w:sz w:val="20"/>
                <w:szCs w:val="18"/>
                <w:lang w:val="el-GR"/>
              </w:rPr>
              <w:t>Συγχώρηση</w:t>
            </w:r>
          </w:p>
          <w:p w:rsidR="00220128" w:rsidRPr="00220128" w:rsidRDefault="00220128" w:rsidP="004F01BF">
            <w:pPr>
              <w:spacing w:after="0" w:line="240" w:lineRule="auto"/>
              <w:rPr>
                <w:sz w:val="20"/>
                <w:szCs w:val="18"/>
                <w:lang w:val="el-GR"/>
              </w:rPr>
            </w:pPr>
            <w:r w:rsidRPr="00220128">
              <w:rPr>
                <w:sz w:val="20"/>
                <w:szCs w:val="18"/>
                <w:lang w:val="el-GR"/>
              </w:rPr>
              <w:t xml:space="preserve">Ετερότητα </w:t>
            </w:r>
          </w:p>
        </w:tc>
        <w:tc>
          <w:tcPr>
            <w:tcW w:w="1982" w:type="dxa"/>
            <w:shd w:val="clear" w:color="auto" w:fill="B8CCE4"/>
          </w:tcPr>
          <w:p w:rsidR="00220128" w:rsidRPr="00220128" w:rsidRDefault="00220128" w:rsidP="004F01BF">
            <w:pPr>
              <w:spacing w:after="0" w:line="240" w:lineRule="auto"/>
              <w:rPr>
                <w:sz w:val="20"/>
                <w:szCs w:val="20"/>
                <w:lang w:val="el-GR"/>
              </w:rPr>
            </w:pPr>
          </w:p>
        </w:tc>
        <w:tc>
          <w:tcPr>
            <w:tcW w:w="2041" w:type="dxa"/>
            <w:shd w:val="clear" w:color="auto" w:fill="B8CCE4"/>
          </w:tcPr>
          <w:p w:rsidR="00220128" w:rsidRPr="00220128" w:rsidRDefault="00220128" w:rsidP="004F01BF">
            <w:pPr>
              <w:spacing w:after="0" w:line="240" w:lineRule="auto"/>
              <w:rPr>
                <w:sz w:val="20"/>
                <w:szCs w:val="20"/>
                <w:lang w:val="el-GR"/>
              </w:rPr>
            </w:pPr>
          </w:p>
        </w:tc>
      </w:tr>
    </w:tbl>
    <w:p w:rsidR="00220128" w:rsidRDefault="00220128" w:rsidP="00A622B9">
      <w:pPr>
        <w:spacing w:after="0" w:line="240" w:lineRule="auto"/>
        <w:rPr>
          <w:rFonts w:cs="Calibri"/>
          <w:b/>
          <w:sz w:val="24"/>
          <w:szCs w:val="24"/>
          <w:lang w:val="el-GR"/>
        </w:rPr>
      </w:pPr>
    </w:p>
    <w:p w:rsidR="00220128" w:rsidRDefault="00220128" w:rsidP="00A622B9">
      <w:pPr>
        <w:spacing w:after="0" w:line="240" w:lineRule="auto"/>
        <w:rPr>
          <w:rFonts w:cs="Calibri"/>
          <w:b/>
          <w:sz w:val="24"/>
          <w:szCs w:val="24"/>
          <w:lang w:val="el-GR"/>
        </w:rPr>
      </w:pPr>
    </w:p>
    <w:p w:rsidR="00220128" w:rsidRDefault="00220128" w:rsidP="00A622B9">
      <w:pPr>
        <w:spacing w:after="0" w:line="240" w:lineRule="auto"/>
        <w:rPr>
          <w:rFonts w:cs="Calibri"/>
          <w:b/>
          <w:sz w:val="24"/>
          <w:szCs w:val="24"/>
          <w:lang w:val="el-GR"/>
        </w:rPr>
      </w:pPr>
    </w:p>
    <w:p w:rsidR="00260E44" w:rsidRDefault="00260E44" w:rsidP="00A622B9">
      <w:pPr>
        <w:spacing w:after="0" w:line="240" w:lineRule="auto"/>
        <w:rPr>
          <w:rFonts w:cs="Calibri"/>
          <w:sz w:val="24"/>
          <w:szCs w:val="24"/>
          <w:lang w:val="el-GR"/>
        </w:rPr>
      </w:pPr>
    </w:p>
    <w:p w:rsidR="00220128" w:rsidRDefault="00220128" w:rsidP="00220128">
      <w:pPr>
        <w:spacing w:after="0" w:line="240" w:lineRule="auto"/>
        <w:jc w:val="center"/>
        <w:rPr>
          <w:b/>
          <w:sz w:val="24"/>
          <w:szCs w:val="24"/>
          <w:lang w:val="el-GR"/>
        </w:rPr>
      </w:pPr>
      <w:r w:rsidRPr="00220128">
        <w:rPr>
          <w:b/>
          <w:sz w:val="24"/>
          <w:szCs w:val="24"/>
          <w:lang w:val="el-GR"/>
        </w:rPr>
        <w:lastRenderedPageBreak/>
        <w:t>Η δομή του νέου Προγράμματος Σπουδών</w:t>
      </w:r>
      <w:r w:rsidR="006A0D79">
        <w:rPr>
          <w:b/>
          <w:sz w:val="24"/>
          <w:szCs w:val="24"/>
          <w:lang w:val="el-GR"/>
        </w:rPr>
        <w:t xml:space="preserve"> στο Λύκειο</w:t>
      </w:r>
    </w:p>
    <w:p w:rsidR="00220128" w:rsidRPr="00220128" w:rsidRDefault="00220128" w:rsidP="00220128">
      <w:pPr>
        <w:spacing w:after="0" w:line="240" w:lineRule="auto"/>
        <w:jc w:val="center"/>
        <w:rPr>
          <w:sz w:val="24"/>
          <w:szCs w:val="24"/>
          <w:lang w:val="el-GR"/>
        </w:rPr>
      </w:pPr>
    </w:p>
    <w:p w:rsidR="00220128" w:rsidRDefault="00220128" w:rsidP="00220128">
      <w:pPr>
        <w:spacing w:after="0" w:line="240" w:lineRule="auto"/>
        <w:jc w:val="both"/>
        <w:rPr>
          <w:lang w:val="el-GR"/>
        </w:rPr>
      </w:pPr>
      <w:r w:rsidRPr="00220128">
        <w:rPr>
          <w:lang w:val="el-GR"/>
        </w:rPr>
        <w:t>Η ανάπτυξη του νέου ΠΣ στα Θρησκευτικά του Λυκείου, ακολουθεί ιεραρχικά την παρακάτω δομή:</w:t>
      </w:r>
    </w:p>
    <w:p w:rsidR="00220128" w:rsidRPr="00220128" w:rsidRDefault="00220128" w:rsidP="00220128">
      <w:pPr>
        <w:spacing w:after="0" w:line="240" w:lineRule="auto"/>
        <w:jc w:val="both"/>
        <w:rPr>
          <w:lang w:val="el-GR"/>
        </w:rPr>
      </w:pPr>
    </w:p>
    <w:p w:rsidR="00220128" w:rsidRDefault="00220128" w:rsidP="00220128">
      <w:pPr>
        <w:pStyle w:val="ListParagraph"/>
        <w:numPr>
          <w:ilvl w:val="0"/>
          <w:numId w:val="7"/>
        </w:numPr>
        <w:tabs>
          <w:tab w:val="left" w:pos="284"/>
        </w:tabs>
        <w:spacing w:after="0" w:line="240" w:lineRule="auto"/>
        <w:ind w:left="0" w:firstLine="0"/>
        <w:contextualSpacing w:val="0"/>
        <w:jc w:val="both"/>
        <w:rPr>
          <w:lang w:val="el-GR"/>
        </w:rPr>
      </w:pPr>
      <w:r w:rsidRPr="00220128">
        <w:rPr>
          <w:b/>
          <w:i/>
          <w:sz w:val="24"/>
          <w:szCs w:val="24"/>
          <w:lang w:val="el-GR"/>
        </w:rPr>
        <w:t>Θεματικός προσανατολισμός της τάξης</w:t>
      </w:r>
      <w:r w:rsidRPr="00220128">
        <w:rPr>
          <w:b/>
          <w:sz w:val="24"/>
          <w:szCs w:val="24"/>
          <w:lang w:val="el-GR"/>
        </w:rPr>
        <w:t xml:space="preserve">: </w:t>
      </w:r>
      <w:r w:rsidRPr="00220128">
        <w:rPr>
          <w:lang w:val="el-GR"/>
        </w:rPr>
        <w:t xml:space="preserve">Γενικός τίτλος. </w:t>
      </w:r>
    </w:p>
    <w:p w:rsidR="006A0D79" w:rsidRPr="00220128" w:rsidRDefault="006A0D79" w:rsidP="006A0D79">
      <w:pPr>
        <w:pStyle w:val="ListParagraph"/>
        <w:tabs>
          <w:tab w:val="left" w:pos="284"/>
        </w:tabs>
        <w:spacing w:after="0" w:line="240" w:lineRule="auto"/>
        <w:ind w:left="0"/>
        <w:contextualSpacing w:val="0"/>
        <w:jc w:val="both"/>
        <w:rPr>
          <w:lang w:val="el-GR"/>
        </w:rPr>
      </w:pPr>
    </w:p>
    <w:p w:rsidR="00220128" w:rsidRDefault="00220128" w:rsidP="00220128">
      <w:pPr>
        <w:pStyle w:val="ListParagraph"/>
        <w:numPr>
          <w:ilvl w:val="0"/>
          <w:numId w:val="7"/>
        </w:numPr>
        <w:tabs>
          <w:tab w:val="left" w:pos="284"/>
        </w:tabs>
        <w:spacing w:after="0" w:line="240" w:lineRule="auto"/>
        <w:ind w:left="0" w:firstLine="0"/>
        <w:contextualSpacing w:val="0"/>
        <w:jc w:val="both"/>
        <w:rPr>
          <w:lang w:val="el-GR"/>
        </w:rPr>
      </w:pPr>
      <w:r w:rsidRPr="00220128">
        <w:rPr>
          <w:b/>
          <w:i/>
          <w:sz w:val="24"/>
          <w:szCs w:val="24"/>
          <w:lang w:val="el-GR"/>
        </w:rPr>
        <w:t>Ειδικοί στόχοι της τάξης</w:t>
      </w:r>
      <w:r w:rsidRPr="00220128">
        <w:rPr>
          <w:lang w:val="el-GR"/>
        </w:rPr>
        <w:t>: Προσδιορίζουν αδρομερώς τις μαθησιακές επιδιώξεις σε κάθε τάξη. Βασίζονται στους γενικούς σκοπούς και στους παιδαγωγικούς και εκπαιδευτικούς άξονες του Λυκείου, τους οποίους υπηρετούν και εξειδικεύουν.</w:t>
      </w:r>
    </w:p>
    <w:p w:rsidR="006A0D79" w:rsidRPr="00220128" w:rsidRDefault="006A0D79" w:rsidP="006A0D79">
      <w:pPr>
        <w:pStyle w:val="ListParagraph"/>
        <w:tabs>
          <w:tab w:val="left" w:pos="284"/>
        </w:tabs>
        <w:spacing w:after="0" w:line="240" w:lineRule="auto"/>
        <w:ind w:left="0"/>
        <w:contextualSpacing w:val="0"/>
        <w:jc w:val="both"/>
        <w:rPr>
          <w:lang w:val="el-GR"/>
        </w:rPr>
      </w:pPr>
    </w:p>
    <w:p w:rsidR="00220128" w:rsidRDefault="00220128" w:rsidP="00220128">
      <w:pPr>
        <w:pStyle w:val="ListParagraph"/>
        <w:numPr>
          <w:ilvl w:val="0"/>
          <w:numId w:val="7"/>
        </w:numPr>
        <w:tabs>
          <w:tab w:val="left" w:pos="284"/>
        </w:tabs>
        <w:spacing w:after="0" w:line="240" w:lineRule="auto"/>
        <w:ind w:left="0" w:firstLine="0"/>
        <w:contextualSpacing w:val="0"/>
        <w:jc w:val="both"/>
        <w:rPr>
          <w:lang w:val="el-GR"/>
        </w:rPr>
      </w:pPr>
      <w:r w:rsidRPr="00220128">
        <w:rPr>
          <w:b/>
          <w:i/>
          <w:sz w:val="24"/>
          <w:szCs w:val="24"/>
          <w:lang w:val="el-GR"/>
        </w:rPr>
        <w:t>Θεματικές Ενότητες της τάξης</w:t>
      </w:r>
      <w:r w:rsidRPr="00220128">
        <w:rPr>
          <w:lang w:val="el-GR"/>
        </w:rPr>
        <w:t xml:space="preserve">: Επιλεγμένες θεμελιώδεις θρησκευτικές έννοιες γύρω από τις οποίες συγκροτείται και αναπτύσσεται η μαθησιακή διαδικασία με βάση τους ειδικούς στόχους της τάξης. Κάθε βασική έννοια αποτελεί μια Θεματική Ενότητα (ΘΕ) και περιλαμβάνει πέντε (05) διδακτικά δίωρα. Στην Α΄ και τη Β΄ τάξη αντιστοιχούν από πέντε (05) βασικές έννοιες με πέντε διδακτικά δίωρα καθεμία (5 Χ 5 = 25), ενώ στη Γ΄ τάξη αντιστοιχούν τρεις (03) βασικές έννοιες με πέντε (04) διδακτικά δίωρα καθεμία (3 Χ 4 = 12). </w:t>
      </w:r>
    </w:p>
    <w:p w:rsidR="006A0D79" w:rsidRPr="00220128" w:rsidRDefault="006A0D79" w:rsidP="006A0D79">
      <w:pPr>
        <w:pStyle w:val="ListParagraph"/>
        <w:tabs>
          <w:tab w:val="left" w:pos="284"/>
        </w:tabs>
        <w:spacing w:after="0" w:line="240" w:lineRule="auto"/>
        <w:ind w:left="0"/>
        <w:contextualSpacing w:val="0"/>
        <w:jc w:val="both"/>
        <w:rPr>
          <w:lang w:val="el-GR"/>
        </w:rPr>
      </w:pPr>
    </w:p>
    <w:p w:rsidR="00220128" w:rsidRDefault="00220128" w:rsidP="00220128">
      <w:pPr>
        <w:pStyle w:val="ListParagraph"/>
        <w:numPr>
          <w:ilvl w:val="0"/>
          <w:numId w:val="7"/>
        </w:numPr>
        <w:tabs>
          <w:tab w:val="left" w:pos="284"/>
        </w:tabs>
        <w:spacing w:after="0" w:line="240" w:lineRule="auto"/>
        <w:ind w:left="0" w:firstLine="0"/>
        <w:contextualSpacing w:val="0"/>
        <w:jc w:val="both"/>
        <w:rPr>
          <w:lang w:val="el-GR"/>
        </w:rPr>
      </w:pPr>
      <w:r w:rsidRPr="00220128">
        <w:rPr>
          <w:b/>
          <w:i/>
          <w:sz w:val="24"/>
          <w:szCs w:val="24"/>
          <w:lang w:val="el-GR"/>
        </w:rPr>
        <w:t>Διδακτικές Ενότητες της τάξης</w:t>
      </w:r>
      <w:r w:rsidRPr="00220128">
        <w:rPr>
          <w:lang w:val="el-GR"/>
        </w:rPr>
        <w:t>: Σε κάθε διδακτικό δίωρο αναπτύσσεται μία επιμέρους έννοια που παράγεται  απαγωγικά από τη βασική έννοια της ΘΕ, με βάση τις παιδαγωγικές έρευνες και γνώσεις  για τη μέση εφηβεία, τη σχέση των νέων με τη θρησκεία και το επίπεδο του θρησκευτικού τους γραμματισμού. Τα διδακτικά αποτελέσματα και το περιεχόμενο κάθε διδακτικής ενότητας σχεδιάζονται για να νοηματοδοτήσουν θρησκευτικά την επιμέρους έννοια της διδακτικής ενότητας υπό το πρίσμα όμως της βασικής έννοιας.</w:t>
      </w:r>
    </w:p>
    <w:p w:rsidR="006A0D79" w:rsidRPr="00220128" w:rsidRDefault="006A0D79" w:rsidP="006A0D79">
      <w:pPr>
        <w:pStyle w:val="ListParagraph"/>
        <w:tabs>
          <w:tab w:val="left" w:pos="284"/>
        </w:tabs>
        <w:spacing w:after="0" w:line="240" w:lineRule="auto"/>
        <w:ind w:left="0"/>
        <w:contextualSpacing w:val="0"/>
        <w:jc w:val="both"/>
        <w:rPr>
          <w:lang w:val="el-GR"/>
        </w:rPr>
      </w:pPr>
    </w:p>
    <w:p w:rsidR="00220128" w:rsidRPr="00220128" w:rsidRDefault="00220128" w:rsidP="00220128">
      <w:pPr>
        <w:pStyle w:val="ListParagraph"/>
        <w:numPr>
          <w:ilvl w:val="0"/>
          <w:numId w:val="7"/>
        </w:numPr>
        <w:tabs>
          <w:tab w:val="left" w:pos="284"/>
        </w:tabs>
        <w:spacing w:after="0" w:line="240" w:lineRule="auto"/>
        <w:ind w:left="0" w:firstLine="0"/>
        <w:contextualSpacing w:val="0"/>
        <w:jc w:val="both"/>
        <w:rPr>
          <w:lang w:val="el-GR"/>
        </w:rPr>
      </w:pPr>
      <w:r w:rsidRPr="00220128">
        <w:rPr>
          <w:lang w:val="el-GR"/>
        </w:rPr>
        <w:t xml:space="preserve">Στο Πρόγραμμα Σπουδών για κάθε Διδακτική Ενότητα περιλαμβάνονται στις ανάλογες </w:t>
      </w:r>
      <w:r w:rsidRPr="006A0D79">
        <w:rPr>
          <w:b/>
          <w:sz w:val="24"/>
          <w:szCs w:val="24"/>
          <w:lang w:val="el-GR"/>
        </w:rPr>
        <w:t>στήλες</w:t>
      </w:r>
      <w:r w:rsidRPr="00220128">
        <w:rPr>
          <w:lang w:val="el-GR"/>
        </w:rPr>
        <w:t xml:space="preserve">: </w:t>
      </w:r>
    </w:p>
    <w:p w:rsidR="00220128" w:rsidRPr="00220128" w:rsidRDefault="00220128" w:rsidP="00220128">
      <w:pPr>
        <w:pStyle w:val="ListParagraph"/>
        <w:numPr>
          <w:ilvl w:val="0"/>
          <w:numId w:val="8"/>
        </w:numPr>
        <w:tabs>
          <w:tab w:val="left" w:pos="284"/>
        </w:tabs>
        <w:spacing w:after="0" w:line="240" w:lineRule="auto"/>
        <w:contextualSpacing w:val="0"/>
        <w:jc w:val="both"/>
        <w:rPr>
          <w:lang w:val="el-GR"/>
        </w:rPr>
      </w:pPr>
      <w:r w:rsidRPr="00220128">
        <w:rPr>
          <w:lang w:val="el-GR"/>
        </w:rPr>
        <w:t xml:space="preserve">Τα βασικά </w:t>
      </w:r>
      <w:r w:rsidRPr="006A0D79">
        <w:rPr>
          <w:b/>
          <w:lang w:val="el-GR"/>
        </w:rPr>
        <w:t>προσδοκώμενα μαθησιακά αποτελέσματα</w:t>
      </w:r>
      <w:r w:rsidRPr="00220128">
        <w:rPr>
          <w:lang w:val="el-GR"/>
        </w:rPr>
        <w:t xml:space="preserve">, που αποσαφηνίζουν όσα οι μαθητές/ μαθήτριες θα πρέπει να γνωρίζουν ή να κάνουν (γνώσεις, δεξιότητες, στάσεις) επαρκώς μετά το τέλος του μαθήματος. </w:t>
      </w:r>
    </w:p>
    <w:p w:rsidR="00220128" w:rsidRPr="00220128" w:rsidRDefault="00220128" w:rsidP="00220128">
      <w:pPr>
        <w:pStyle w:val="ListParagraph"/>
        <w:numPr>
          <w:ilvl w:val="0"/>
          <w:numId w:val="8"/>
        </w:numPr>
        <w:tabs>
          <w:tab w:val="left" w:pos="284"/>
        </w:tabs>
        <w:spacing w:after="0" w:line="240" w:lineRule="auto"/>
        <w:contextualSpacing w:val="0"/>
        <w:jc w:val="both"/>
        <w:rPr>
          <w:lang w:val="el-GR"/>
        </w:rPr>
      </w:pPr>
      <w:r w:rsidRPr="00220128">
        <w:rPr>
          <w:lang w:val="el-GR"/>
        </w:rPr>
        <w:t xml:space="preserve">Τα βασικά </w:t>
      </w:r>
      <w:r w:rsidRPr="006A0D79">
        <w:rPr>
          <w:b/>
          <w:lang w:val="el-GR"/>
        </w:rPr>
        <w:t>κριτήρια αξιολόγησης</w:t>
      </w:r>
      <w:r w:rsidRPr="00220128">
        <w:rPr>
          <w:lang w:val="el-GR"/>
        </w:rPr>
        <w:t xml:space="preserve"> της μαθησιακής διαδικασίας.</w:t>
      </w:r>
    </w:p>
    <w:p w:rsidR="00220128" w:rsidRDefault="00220128" w:rsidP="00220128">
      <w:pPr>
        <w:pStyle w:val="ListParagraph"/>
        <w:numPr>
          <w:ilvl w:val="0"/>
          <w:numId w:val="8"/>
        </w:numPr>
        <w:tabs>
          <w:tab w:val="left" w:pos="284"/>
        </w:tabs>
        <w:spacing w:after="0" w:line="240" w:lineRule="auto"/>
        <w:contextualSpacing w:val="0"/>
        <w:jc w:val="both"/>
        <w:rPr>
          <w:lang w:val="el-GR"/>
        </w:rPr>
      </w:pPr>
      <w:r w:rsidRPr="00220128">
        <w:rPr>
          <w:lang w:val="el-GR"/>
        </w:rPr>
        <w:t xml:space="preserve">Η </w:t>
      </w:r>
      <w:r w:rsidRPr="006A0D79">
        <w:rPr>
          <w:b/>
          <w:lang w:val="el-GR"/>
        </w:rPr>
        <w:t>μέθοδος διδασκαλίας</w:t>
      </w:r>
      <w:r w:rsidRPr="00220128">
        <w:rPr>
          <w:lang w:val="el-GR"/>
        </w:rPr>
        <w:t xml:space="preserve"> (βιωματική ή διερευνητική) και η αντίστοιχη θεματολογία των δραστηριοτήτων για κάθε στάδιό της. </w:t>
      </w:r>
    </w:p>
    <w:p w:rsidR="006A0D79" w:rsidRPr="00220128" w:rsidRDefault="006A0D79" w:rsidP="006A0D79">
      <w:pPr>
        <w:pStyle w:val="ListParagraph"/>
        <w:tabs>
          <w:tab w:val="left" w:pos="284"/>
        </w:tabs>
        <w:spacing w:after="0" w:line="240" w:lineRule="auto"/>
        <w:ind w:left="360"/>
        <w:contextualSpacing w:val="0"/>
        <w:jc w:val="both"/>
        <w:rPr>
          <w:lang w:val="el-GR"/>
        </w:rPr>
      </w:pPr>
    </w:p>
    <w:p w:rsidR="006A0D79" w:rsidRDefault="006A0D79" w:rsidP="00220128">
      <w:pPr>
        <w:pStyle w:val="ListParagraph"/>
        <w:tabs>
          <w:tab w:val="left" w:pos="284"/>
        </w:tabs>
        <w:spacing w:after="0" w:line="240" w:lineRule="auto"/>
        <w:contextualSpacing w:val="0"/>
        <w:jc w:val="both"/>
        <w:rPr>
          <w:lang w:val="el-GR"/>
        </w:rPr>
      </w:pPr>
    </w:p>
    <w:p w:rsidR="00220128" w:rsidRPr="00220128" w:rsidRDefault="00220128" w:rsidP="00220128">
      <w:pPr>
        <w:pStyle w:val="ListParagraph"/>
        <w:tabs>
          <w:tab w:val="left" w:pos="284"/>
        </w:tabs>
        <w:spacing w:after="0" w:line="240" w:lineRule="auto"/>
        <w:contextualSpacing w:val="0"/>
        <w:jc w:val="both"/>
        <w:rPr>
          <w:lang w:val="el-GR"/>
        </w:rPr>
      </w:pPr>
      <w:r w:rsidRPr="00220128">
        <w:rPr>
          <w:lang w:val="el-GR"/>
        </w:rPr>
        <w:t xml:space="preserve">Η μέθοδος διδασκαλίας, οι δραστηριότητες και το εκπαιδευτικό υλικό προσδιορίζονται αναλυτικότερα στον Οδηγό Εκπαιδευτικού. </w:t>
      </w:r>
    </w:p>
    <w:p w:rsidR="00220128" w:rsidRPr="00A622B9" w:rsidRDefault="00220128" w:rsidP="00A622B9">
      <w:pPr>
        <w:spacing w:after="0" w:line="240" w:lineRule="auto"/>
        <w:rPr>
          <w:rFonts w:cs="Calibri"/>
          <w:sz w:val="24"/>
          <w:szCs w:val="24"/>
          <w:lang w:val="el-GR"/>
        </w:rPr>
      </w:pPr>
    </w:p>
    <w:sectPr w:rsidR="00220128" w:rsidRPr="00A622B9" w:rsidSect="00E82076">
      <w:footerReference w:type="default" r:id="rId7"/>
      <w:pgSz w:w="15840" w:h="12240" w:orient="landscape"/>
      <w:pgMar w:top="1134" w:right="814"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437" w:rsidRDefault="00F20437" w:rsidP="00BD5FF2">
      <w:pPr>
        <w:spacing w:after="0" w:line="240" w:lineRule="auto"/>
      </w:pPr>
      <w:r>
        <w:separator/>
      </w:r>
    </w:p>
  </w:endnote>
  <w:endnote w:type="continuationSeparator" w:id="0">
    <w:p w:rsidR="00F20437" w:rsidRDefault="00F20437" w:rsidP="00BD5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orbel">
    <w:panose1 w:val="020B0503020204020204"/>
    <w:charset w:val="A1"/>
    <w:family w:val="swiss"/>
    <w:pitch w:val="variable"/>
    <w:sig w:usb0="A00002EF" w:usb1="4000204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Minion-Regular">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E44" w:rsidRDefault="00260E44">
    <w:pPr>
      <w:pStyle w:val="a5"/>
      <w:jc w:val="center"/>
    </w:pPr>
    <w:fldSimple w:instr=" PAGE   \* MERGEFORMAT ">
      <w:r w:rsidR="00A41BD9">
        <w:rPr>
          <w:noProof/>
        </w:rPr>
        <w:t>1</w:t>
      </w:r>
    </w:fldSimple>
  </w:p>
  <w:p w:rsidR="00260E44" w:rsidRDefault="00260E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437" w:rsidRDefault="00F20437" w:rsidP="00BD5FF2">
      <w:pPr>
        <w:spacing w:after="0" w:line="240" w:lineRule="auto"/>
      </w:pPr>
      <w:r>
        <w:separator/>
      </w:r>
    </w:p>
  </w:footnote>
  <w:footnote w:type="continuationSeparator" w:id="0">
    <w:p w:rsidR="00F20437" w:rsidRDefault="00F20437" w:rsidP="00BD5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757C"/>
    <w:multiLevelType w:val="hybridMultilevel"/>
    <w:tmpl w:val="C1C6623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8AE1D9B"/>
    <w:multiLevelType w:val="hybridMultilevel"/>
    <w:tmpl w:val="F96E9FD0"/>
    <w:lvl w:ilvl="0" w:tplc="F960792C">
      <w:start w:val="1"/>
      <w:numFmt w:val="bullet"/>
      <w:lvlText w:val="–"/>
      <w:lvlJc w:val="left"/>
      <w:pPr>
        <w:ind w:left="4689" w:hanging="360"/>
      </w:pPr>
      <w:rPr>
        <w:rFonts w:ascii="Corbel" w:eastAsia="Times New Roman" w:hAnsi="Corbel" w:hint="default"/>
      </w:rPr>
    </w:lvl>
    <w:lvl w:ilvl="1" w:tplc="04080003" w:tentative="1">
      <w:start w:val="1"/>
      <w:numFmt w:val="bullet"/>
      <w:lvlText w:val="o"/>
      <w:lvlJc w:val="left"/>
      <w:pPr>
        <w:ind w:left="5409" w:hanging="360"/>
      </w:pPr>
      <w:rPr>
        <w:rFonts w:ascii="Courier New" w:hAnsi="Courier New" w:hint="default"/>
      </w:rPr>
    </w:lvl>
    <w:lvl w:ilvl="2" w:tplc="04080005" w:tentative="1">
      <w:start w:val="1"/>
      <w:numFmt w:val="bullet"/>
      <w:lvlText w:val=""/>
      <w:lvlJc w:val="left"/>
      <w:pPr>
        <w:ind w:left="6129" w:hanging="360"/>
      </w:pPr>
      <w:rPr>
        <w:rFonts w:ascii="Wingdings" w:hAnsi="Wingdings" w:hint="default"/>
      </w:rPr>
    </w:lvl>
    <w:lvl w:ilvl="3" w:tplc="04080001" w:tentative="1">
      <w:start w:val="1"/>
      <w:numFmt w:val="bullet"/>
      <w:lvlText w:val=""/>
      <w:lvlJc w:val="left"/>
      <w:pPr>
        <w:ind w:left="6849" w:hanging="360"/>
      </w:pPr>
      <w:rPr>
        <w:rFonts w:ascii="Symbol" w:hAnsi="Symbol" w:hint="default"/>
      </w:rPr>
    </w:lvl>
    <w:lvl w:ilvl="4" w:tplc="04080003" w:tentative="1">
      <w:start w:val="1"/>
      <w:numFmt w:val="bullet"/>
      <w:lvlText w:val="o"/>
      <w:lvlJc w:val="left"/>
      <w:pPr>
        <w:ind w:left="7569" w:hanging="360"/>
      </w:pPr>
      <w:rPr>
        <w:rFonts w:ascii="Courier New" w:hAnsi="Courier New" w:hint="default"/>
      </w:rPr>
    </w:lvl>
    <w:lvl w:ilvl="5" w:tplc="04080005" w:tentative="1">
      <w:start w:val="1"/>
      <w:numFmt w:val="bullet"/>
      <w:lvlText w:val=""/>
      <w:lvlJc w:val="left"/>
      <w:pPr>
        <w:ind w:left="8289" w:hanging="360"/>
      </w:pPr>
      <w:rPr>
        <w:rFonts w:ascii="Wingdings" w:hAnsi="Wingdings" w:hint="default"/>
      </w:rPr>
    </w:lvl>
    <w:lvl w:ilvl="6" w:tplc="04080001" w:tentative="1">
      <w:start w:val="1"/>
      <w:numFmt w:val="bullet"/>
      <w:lvlText w:val=""/>
      <w:lvlJc w:val="left"/>
      <w:pPr>
        <w:ind w:left="9009" w:hanging="360"/>
      </w:pPr>
      <w:rPr>
        <w:rFonts w:ascii="Symbol" w:hAnsi="Symbol" w:hint="default"/>
      </w:rPr>
    </w:lvl>
    <w:lvl w:ilvl="7" w:tplc="04080003" w:tentative="1">
      <w:start w:val="1"/>
      <w:numFmt w:val="bullet"/>
      <w:lvlText w:val="o"/>
      <w:lvlJc w:val="left"/>
      <w:pPr>
        <w:ind w:left="9729" w:hanging="360"/>
      </w:pPr>
      <w:rPr>
        <w:rFonts w:ascii="Courier New" w:hAnsi="Courier New" w:hint="default"/>
      </w:rPr>
    </w:lvl>
    <w:lvl w:ilvl="8" w:tplc="04080005" w:tentative="1">
      <w:start w:val="1"/>
      <w:numFmt w:val="bullet"/>
      <w:lvlText w:val=""/>
      <w:lvlJc w:val="left"/>
      <w:pPr>
        <w:ind w:left="10449" w:hanging="360"/>
      </w:pPr>
      <w:rPr>
        <w:rFonts w:ascii="Wingdings" w:hAnsi="Wingdings" w:hint="default"/>
      </w:rPr>
    </w:lvl>
  </w:abstractNum>
  <w:abstractNum w:abstractNumId="2">
    <w:nsid w:val="498A013D"/>
    <w:multiLevelType w:val="hybridMultilevel"/>
    <w:tmpl w:val="AF864C8C"/>
    <w:lvl w:ilvl="0" w:tplc="FA6CB81A">
      <w:start w:val="1"/>
      <w:numFmt w:val="decimal"/>
      <w:lvlText w:val="%1."/>
      <w:lvlJc w:val="left"/>
      <w:pPr>
        <w:ind w:left="786" w:hanging="360"/>
      </w:pPr>
      <w:rPr>
        <w:rFonts w:cs="Times New Roman" w:hint="default"/>
        <w:b w:val="0"/>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
    <w:nsid w:val="4E276FF1"/>
    <w:multiLevelType w:val="hybridMultilevel"/>
    <w:tmpl w:val="E032A0A0"/>
    <w:lvl w:ilvl="0" w:tplc="BBCE60DA">
      <w:start w:val="1"/>
      <w:numFmt w:val="bullet"/>
      <w:lvlText w:val=""/>
      <w:lvlJc w:val="left"/>
      <w:pPr>
        <w:ind w:left="720" w:hanging="360"/>
      </w:pPr>
      <w:rPr>
        <w:rFonts w:ascii="Symbol" w:hAnsi="Symbol" w:hint="default"/>
        <w:sz w:val="18"/>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B64BC6"/>
    <w:multiLevelType w:val="hybridMultilevel"/>
    <w:tmpl w:val="AFBE868A"/>
    <w:lvl w:ilvl="0" w:tplc="EA789E0E">
      <w:start w:val="1"/>
      <w:numFmt w:val="decimal"/>
      <w:lvlText w:val="%1."/>
      <w:lvlJc w:val="left"/>
      <w:pPr>
        <w:ind w:left="360" w:hanging="360"/>
      </w:pPr>
      <w:rPr>
        <w:rFonts w:cs="Times New Roman" w:hint="default"/>
        <w:b w:val="0"/>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
    <w:nsid w:val="56246A20"/>
    <w:multiLevelType w:val="hybridMultilevel"/>
    <w:tmpl w:val="AE243D28"/>
    <w:lvl w:ilvl="0" w:tplc="0408000F">
      <w:start w:val="1"/>
      <w:numFmt w:val="decimal"/>
      <w:lvlText w:val="%1."/>
      <w:lvlJc w:val="left"/>
      <w:pPr>
        <w:tabs>
          <w:tab w:val="num" w:pos="-74"/>
        </w:tabs>
        <w:ind w:left="-74" w:hanging="360"/>
      </w:pPr>
      <w:rPr>
        <w:rFonts w:cs="Times New Roman"/>
      </w:rPr>
    </w:lvl>
    <w:lvl w:ilvl="1" w:tplc="04080019">
      <w:start w:val="1"/>
      <w:numFmt w:val="decimal"/>
      <w:lvlText w:val="%2."/>
      <w:lvlJc w:val="left"/>
      <w:pPr>
        <w:tabs>
          <w:tab w:val="num" w:pos="646"/>
        </w:tabs>
        <w:ind w:left="646" w:hanging="360"/>
      </w:pPr>
      <w:rPr>
        <w:rFonts w:cs="Times New Roman"/>
      </w:rPr>
    </w:lvl>
    <w:lvl w:ilvl="2" w:tplc="0408001B">
      <w:start w:val="1"/>
      <w:numFmt w:val="decimal"/>
      <w:lvlText w:val="%3."/>
      <w:lvlJc w:val="left"/>
      <w:pPr>
        <w:tabs>
          <w:tab w:val="num" w:pos="1366"/>
        </w:tabs>
        <w:ind w:left="1366" w:hanging="360"/>
      </w:pPr>
      <w:rPr>
        <w:rFonts w:cs="Times New Roman"/>
      </w:rPr>
    </w:lvl>
    <w:lvl w:ilvl="3" w:tplc="0408000F">
      <w:start w:val="1"/>
      <w:numFmt w:val="decimal"/>
      <w:lvlText w:val="%4."/>
      <w:lvlJc w:val="left"/>
      <w:pPr>
        <w:tabs>
          <w:tab w:val="num" w:pos="2086"/>
        </w:tabs>
        <w:ind w:left="2086" w:hanging="360"/>
      </w:pPr>
      <w:rPr>
        <w:rFonts w:cs="Times New Roman"/>
      </w:rPr>
    </w:lvl>
    <w:lvl w:ilvl="4" w:tplc="04080019">
      <w:start w:val="1"/>
      <w:numFmt w:val="decimal"/>
      <w:lvlText w:val="%5."/>
      <w:lvlJc w:val="left"/>
      <w:pPr>
        <w:tabs>
          <w:tab w:val="num" w:pos="2806"/>
        </w:tabs>
        <w:ind w:left="2806" w:hanging="360"/>
      </w:pPr>
      <w:rPr>
        <w:rFonts w:cs="Times New Roman"/>
      </w:rPr>
    </w:lvl>
    <w:lvl w:ilvl="5" w:tplc="0408001B">
      <w:start w:val="1"/>
      <w:numFmt w:val="decimal"/>
      <w:lvlText w:val="%6."/>
      <w:lvlJc w:val="left"/>
      <w:pPr>
        <w:tabs>
          <w:tab w:val="num" w:pos="3526"/>
        </w:tabs>
        <w:ind w:left="3526" w:hanging="360"/>
      </w:pPr>
      <w:rPr>
        <w:rFonts w:cs="Times New Roman"/>
      </w:rPr>
    </w:lvl>
    <w:lvl w:ilvl="6" w:tplc="0408000F">
      <w:start w:val="1"/>
      <w:numFmt w:val="decimal"/>
      <w:lvlText w:val="%7."/>
      <w:lvlJc w:val="left"/>
      <w:pPr>
        <w:tabs>
          <w:tab w:val="num" w:pos="4246"/>
        </w:tabs>
        <w:ind w:left="4246" w:hanging="360"/>
      </w:pPr>
      <w:rPr>
        <w:rFonts w:cs="Times New Roman"/>
      </w:rPr>
    </w:lvl>
    <w:lvl w:ilvl="7" w:tplc="04080019">
      <w:start w:val="1"/>
      <w:numFmt w:val="decimal"/>
      <w:lvlText w:val="%8."/>
      <w:lvlJc w:val="left"/>
      <w:pPr>
        <w:tabs>
          <w:tab w:val="num" w:pos="4966"/>
        </w:tabs>
        <w:ind w:left="4966" w:hanging="360"/>
      </w:pPr>
      <w:rPr>
        <w:rFonts w:cs="Times New Roman"/>
      </w:rPr>
    </w:lvl>
    <w:lvl w:ilvl="8" w:tplc="0408001B">
      <w:start w:val="1"/>
      <w:numFmt w:val="decimal"/>
      <w:lvlText w:val="%9."/>
      <w:lvlJc w:val="left"/>
      <w:pPr>
        <w:tabs>
          <w:tab w:val="num" w:pos="5686"/>
        </w:tabs>
        <w:ind w:left="5686" w:hanging="360"/>
      </w:pPr>
      <w:rPr>
        <w:rFonts w:cs="Times New Roman"/>
      </w:rPr>
    </w:lvl>
  </w:abstractNum>
  <w:abstractNum w:abstractNumId="6">
    <w:nsid w:val="6D7A2ED9"/>
    <w:multiLevelType w:val="hybridMultilevel"/>
    <w:tmpl w:val="D6ECC926"/>
    <w:lvl w:ilvl="0" w:tplc="BD48F9D2">
      <w:start w:val="1"/>
      <w:numFmt w:val="lowerRoman"/>
      <w:lvlText w:val="%1."/>
      <w:lvlJc w:val="right"/>
      <w:pPr>
        <w:tabs>
          <w:tab w:val="num" w:pos="360"/>
        </w:tabs>
        <w:ind w:left="360" w:hanging="360"/>
      </w:pPr>
      <w:rPr>
        <w:rFonts w:cs="Times New Roman" w:hint="default"/>
        <w:b/>
        <w:caps/>
      </w:rPr>
    </w:lvl>
    <w:lvl w:ilvl="1" w:tplc="826611DA">
      <w:start w:val="1"/>
      <w:numFmt w:val="bullet"/>
      <w:lvlText w:val=""/>
      <w:lvlJc w:val="left"/>
      <w:pPr>
        <w:tabs>
          <w:tab w:val="num" w:pos="1440"/>
        </w:tabs>
        <w:ind w:left="1440" w:hanging="360"/>
      </w:pPr>
      <w:rPr>
        <w:rFonts w:ascii="Symbol" w:hAnsi="Symbol" w:hint="default"/>
        <w:b w:val="0"/>
        <w:caps/>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7FD97EE2"/>
    <w:multiLevelType w:val="hybridMultilevel"/>
    <w:tmpl w:val="158E58BC"/>
    <w:lvl w:ilvl="0" w:tplc="0278FF2E">
      <w:start w:val="1"/>
      <w:numFmt w:val="decimal"/>
      <w:lvlText w:val="%1."/>
      <w:lvlJc w:val="left"/>
      <w:pPr>
        <w:ind w:left="360" w:hanging="360"/>
      </w:pPr>
      <w:rPr>
        <w:rFonts w:cs="Times New Roman"/>
        <w:b w:val="0"/>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166B"/>
    <w:rsid w:val="00001CEF"/>
    <w:rsid w:val="00025F69"/>
    <w:rsid w:val="001643AF"/>
    <w:rsid w:val="001C166B"/>
    <w:rsid w:val="00220128"/>
    <w:rsid w:val="00260E44"/>
    <w:rsid w:val="00303DEC"/>
    <w:rsid w:val="003F26D3"/>
    <w:rsid w:val="004F01BF"/>
    <w:rsid w:val="004F03CC"/>
    <w:rsid w:val="00590DE2"/>
    <w:rsid w:val="006A0D79"/>
    <w:rsid w:val="007154B0"/>
    <w:rsid w:val="007E169E"/>
    <w:rsid w:val="008231A6"/>
    <w:rsid w:val="008A7672"/>
    <w:rsid w:val="00A41BD9"/>
    <w:rsid w:val="00A622B9"/>
    <w:rsid w:val="00BD5FF2"/>
    <w:rsid w:val="00C43C99"/>
    <w:rsid w:val="00C90664"/>
    <w:rsid w:val="00E82076"/>
    <w:rsid w:val="00F20437"/>
    <w:rsid w:val="00F871D4"/>
    <w:rsid w:val="00F906D8"/>
    <w:rsid w:val="00FB70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664"/>
    <w:pPr>
      <w:spacing w:after="200" w:line="276" w:lineRule="auto"/>
    </w:pPr>
    <w:rPr>
      <w:rFonts w:eastAsia="Times New Roman"/>
      <w:sz w:val="22"/>
      <w:szCs w:val="22"/>
      <w:lang w:val="en-US" w:eastAsia="en-US"/>
    </w:rPr>
  </w:style>
  <w:style w:type="paragraph" w:styleId="1">
    <w:name w:val="heading 1"/>
    <w:basedOn w:val="a"/>
    <w:next w:val="a"/>
    <w:link w:val="1Char"/>
    <w:qFormat/>
    <w:rsid w:val="00F906D8"/>
    <w:pPr>
      <w:keepNext/>
      <w:keepLines/>
      <w:spacing w:before="480" w:after="0"/>
      <w:outlineLvl w:val="0"/>
    </w:pPr>
    <w:rPr>
      <w:rFonts w:ascii="Cambria" w:eastAsia="Calibri" w:hAnsi="Cambria"/>
      <w:b/>
      <w:bCs/>
      <w:color w:val="365F91"/>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1C166B"/>
    <w:pPr>
      <w:spacing w:after="0" w:line="240" w:lineRule="auto"/>
    </w:pPr>
    <w:rPr>
      <w:rFonts w:ascii="Tahoma" w:hAnsi="Tahoma" w:cs="Tahoma"/>
      <w:sz w:val="16"/>
      <w:szCs w:val="16"/>
    </w:rPr>
  </w:style>
  <w:style w:type="character" w:customStyle="1" w:styleId="Char">
    <w:name w:val="Κείμενο πλαισίου Char"/>
    <w:basedOn w:val="a0"/>
    <w:link w:val="a3"/>
    <w:semiHidden/>
    <w:locked/>
    <w:rsid w:val="001C166B"/>
    <w:rPr>
      <w:rFonts w:ascii="Tahoma" w:hAnsi="Tahoma" w:cs="Tahoma"/>
      <w:sz w:val="16"/>
      <w:szCs w:val="16"/>
    </w:rPr>
  </w:style>
  <w:style w:type="paragraph" w:styleId="Web">
    <w:name w:val="Normal (Web)"/>
    <w:basedOn w:val="a"/>
    <w:rsid w:val="008A7672"/>
    <w:pPr>
      <w:spacing w:before="100" w:beforeAutospacing="1" w:after="100" w:afterAutospacing="1" w:line="240" w:lineRule="auto"/>
    </w:pPr>
    <w:rPr>
      <w:rFonts w:ascii="Times New Roman" w:eastAsia="SimSun" w:hAnsi="Times New Roman"/>
      <w:sz w:val="24"/>
      <w:szCs w:val="24"/>
      <w:lang w:val="el-GR" w:eastAsia="zh-CN"/>
    </w:rPr>
  </w:style>
  <w:style w:type="paragraph" w:customStyle="1" w:styleId="2">
    <w:name w:val="Παράγραφος λίστας2"/>
    <w:basedOn w:val="a"/>
    <w:rsid w:val="008A7672"/>
    <w:pPr>
      <w:spacing w:after="0" w:line="240" w:lineRule="auto"/>
      <w:ind w:left="720"/>
    </w:pPr>
    <w:rPr>
      <w:rFonts w:ascii="Times New Roman" w:eastAsia="Calibri" w:hAnsi="Times New Roman"/>
      <w:sz w:val="24"/>
      <w:szCs w:val="24"/>
      <w:lang w:val="el-GR" w:eastAsia="el-GR"/>
    </w:rPr>
  </w:style>
  <w:style w:type="paragraph" w:customStyle="1" w:styleId="TOCHeading1">
    <w:name w:val="TOC Heading1"/>
    <w:basedOn w:val="1"/>
    <w:next w:val="a"/>
    <w:semiHidden/>
    <w:rsid w:val="00F906D8"/>
    <w:pPr>
      <w:spacing w:line="240" w:lineRule="auto"/>
      <w:outlineLvl w:val="9"/>
    </w:pPr>
    <w:rPr>
      <w:lang w:val="el-GR" w:eastAsia="el-GR"/>
    </w:rPr>
  </w:style>
  <w:style w:type="character" w:customStyle="1" w:styleId="1Char">
    <w:name w:val="Επικεφαλίδα 1 Char"/>
    <w:basedOn w:val="a0"/>
    <w:link w:val="1"/>
    <w:locked/>
    <w:rsid w:val="00F906D8"/>
    <w:rPr>
      <w:rFonts w:ascii="Cambria" w:hAnsi="Cambria" w:cs="Times New Roman"/>
      <w:b/>
      <w:bCs/>
      <w:color w:val="365F91"/>
      <w:sz w:val="28"/>
      <w:szCs w:val="28"/>
    </w:rPr>
  </w:style>
  <w:style w:type="paragraph" w:customStyle="1" w:styleId="ListParagraph">
    <w:name w:val="List Paragraph"/>
    <w:basedOn w:val="a"/>
    <w:rsid w:val="00E82076"/>
    <w:pPr>
      <w:ind w:left="720"/>
      <w:contextualSpacing/>
    </w:pPr>
  </w:style>
  <w:style w:type="paragraph" w:styleId="a4">
    <w:name w:val="header"/>
    <w:basedOn w:val="a"/>
    <w:link w:val="Char0"/>
    <w:semiHidden/>
    <w:rsid w:val="00BD5FF2"/>
    <w:pPr>
      <w:tabs>
        <w:tab w:val="center" w:pos="4320"/>
        <w:tab w:val="right" w:pos="8640"/>
      </w:tabs>
      <w:spacing w:after="0" w:line="240" w:lineRule="auto"/>
    </w:pPr>
  </w:style>
  <w:style w:type="character" w:customStyle="1" w:styleId="Char0">
    <w:name w:val="Κεφαλίδα Char"/>
    <w:basedOn w:val="a0"/>
    <w:link w:val="a4"/>
    <w:semiHidden/>
    <w:locked/>
    <w:rsid w:val="00BD5FF2"/>
    <w:rPr>
      <w:rFonts w:cs="Times New Roman"/>
    </w:rPr>
  </w:style>
  <w:style w:type="paragraph" w:styleId="a5">
    <w:name w:val="footer"/>
    <w:basedOn w:val="a"/>
    <w:link w:val="Char1"/>
    <w:rsid w:val="00BD5FF2"/>
    <w:pPr>
      <w:tabs>
        <w:tab w:val="center" w:pos="4320"/>
        <w:tab w:val="right" w:pos="8640"/>
      </w:tabs>
      <w:spacing w:after="0" w:line="240" w:lineRule="auto"/>
    </w:pPr>
  </w:style>
  <w:style w:type="character" w:customStyle="1" w:styleId="Char1">
    <w:name w:val="Υποσέλιδο Char"/>
    <w:basedOn w:val="a0"/>
    <w:link w:val="a5"/>
    <w:locked/>
    <w:rsid w:val="00BD5FF2"/>
    <w:rPr>
      <w:rFonts w:cs="Times New Roman"/>
    </w:rPr>
  </w:style>
  <w:style w:type="paragraph" w:customStyle="1" w:styleId="10">
    <w:name w:val="Βασικό1"/>
    <w:rsid w:val="00220128"/>
    <w:pPr>
      <w:spacing w:line="276" w:lineRule="auto"/>
    </w:pPr>
    <w:rPr>
      <w:rFonts w:ascii="Arial" w:eastAsia="Times New Roman" w:hAnsi="Arial" w:cs="Arial"/>
      <w:color w:val="000000"/>
      <w:sz w:val="22"/>
    </w:rPr>
  </w:style>
  <w:style w:type="paragraph" w:customStyle="1" w:styleId="11">
    <w:name w:val="Παράγραφος λίστας1"/>
    <w:basedOn w:val="a"/>
    <w:rsid w:val="00220128"/>
    <w:pPr>
      <w:ind w:left="720"/>
      <w:contextualSpacing/>
    </w:pPr>
    <w:rPr>
      <w:lang w:val="el-GR"/>
    </w:rPr>
  </w:style>
  <w:style w:type="paragraph" w:customStyle="1" w:styleId="110">
    <w:name w:val="Βασικό11"/>
    <w:rsid w:val="00220128"/>
    <w:pPr>
      <w:spacing w:line="276" w:lineRule="auto"/>
    </w:pPr>
    <w:rPr>
      <w:rFonts w:ascii="Arial" w:eastAsia="Times New Roman" w:hAnsi="Arial" w:cs="Arial"/>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10644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ΦΥΛΛΟ ΥΛΙΚΟΥ 1</vt:lpstr>
    </vt:vector>
  </TitlesOfParts>
  <Company>Info-Quest</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ΥΛΙΚΟΥ 1</dc:title>
  <dc:creator>Striligkas</dc:creator>
  <cp:lastModifiedBy>Μαρία Κοκολάκη</cp:lastModifiedBy>
  <cp:revision>2</cp:revision>
  <dcterms:created xsi:type="dcterms:W3CDTF">2017-02-07T12:08:00Z</dcterms:created>
  <dcterms:modified xsi:type="dcterms:W3CDTF">2017-02-07T12:08:00Z</dcterms:modified>
</cp:coreProperties>
</file>